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DE" w:rsidRPr="003F2699" w:rsidRDefault="00D72BFC" w:rsidP="00D72BF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2699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当日</w:t>
      </w:r>
      <w:r w:rsidR="001F4AB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Pr="003F2699">
        <w:rPr>
          <w:rFonts w:ascii="HG丸ｺﾞｼｯｸM-PRO" w:eastAsia="HG丸ｺﾞｼｯｸM-PRO" w:hAnsi="HG丸ｺﾞｼｯｸM-PRO" w:hint="eastAsia"/>
          <w:b/>
          <w:sz w:val="28"/>
          <w:szCs w:val="28"/>
        </w:rPr>
        <w:t>持ち物チェックリスト</w:t>
      </w:r>
    </w:p>
    <w:p w:rsidR="00D72BFC" w:rsidRDefault="00D72BFC" w:rsidP="00D72BFC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こども療育センター</w:t>
      </w:r>
    </w:p>
    <w:p w:rsidR="00D72BFC" w:rsidRDefault="00D72BFC" w:rsidP="00D72BFC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利用期間（令和　　年　　／　　～　　／　　）</w:t>
      </w:r>
    </w:p>
    <w:p w:rsidR="00D72BFC" w:rsidRPr="00D72BFC" w:rsidRDefault="00D72BFC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氏名：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</w:p>
    <w:p w:rsidR="00D72BFC" w:rsidRPr="00FD7805" w:rsidRDefault="009A42F1">
      <w:pPr>
        <w:rPr>
          <w:rFonts w:ascii="HG丸ｺﾞｼｯｸM-PRO" w:eastAsia="HG丸ｺﾞｼｯｸM-PRO" w:hAnsi="HG丸ｺﾞｼｯｸM-PRO"/>
          <w:u w:val="wave"/>
        </w:rPr>
      </w:pPr>
      <w:r>
        <w:rPr>
          <w:rFonts w:ascii="HG丸ｺﾞｼｯｸM-PRO" w:eastAsia="HG丸ｺﾞｼｯｸM-PRO" w:hAnsi="HG丸ｺﾞｼｯｸM-PRO" w:hint="eastAsia"/>
          <w:u w:val="wave"/>
        </w:rPr>
        <w:t>※</w:t>
      </w:r>
      <w:r w:rsidR="00D72BFC" w:rsidRPr="00FD7805">
        <w:rPr>
          <w:rFonts w:ascii="HG丸ｺﾞｼｯｸM-PRO" w:eastAsia="HG丸ｺﾞｼｯｸM-PRO" w:hAnsi="HG丸ｺﾞｼｯｸM-PRO" w:hint="eastAsia"/>
          <w:u w:val="wave"/>
        </w:rPr>
        <w:t>日中一時</w:t>
      </w:r>
      <w:r>
        <w:rPr>
          <w:rFonts w:ascii="HG丸ｺﾞｼｯｸM-PRO" w:eastAsia="HG丸ｺﾞｼｯｸM-PRO" w:hAnsi="HG丸ｺﾞｼｯｸM-PRO" w:hint="eastAsia"/>
          <w:u w:val="wave"/>
        </w:rPr>
        <w:t>・短期入所</w:t>
      </w:r>
      <w:r w:rsidR="00D72BFC" w:rsidRPr="00FD7805">
        <w:rPr>
          <w:rFonts w:ascii="HG丸ｺﾞｼｯｸM-PRO" w:eastAsia="HG丸ｺﾞｼｯｸM-PRO" w:hAnsi="HG丸ｺﾞｼｯｸM-PRO" w:hint="eastAsia"/>
          <w:u w:val="wave"/>
        </w:rPr>
        <w:t>利用にあたりお手数をお掛けしますが</w:t>
      </w:r>
      <w:r w:rsidR="00456FDC">
        <w:rPr>
          <w:rFonts w:ascii="HG丸ｺﾞｼｯｸM-PRO" w:eastAsia="HG丸ｺﾞｼｯｸM-PRO" w:hAnsi="HG丸ｺﾞｼｯｸM-PRO" w:hint="eastAsia"/>
          <w:u w:val="wave"/>
        </w:rPr>
        <w:t>、記名のご協力をお願い</w:t>
      </w:r>
      <w:r w:rsidR="00D72BFC" w:rsidRPr="00FD7805">
        <w:rPr>
          <w:rFonts w:ascii="HG丸ｺﾞｼｯｸM-PRO" w:eastAsia="HG丸ｺﾞｼｯｸM-PRO" w:hAnsi="HG丸ｺﾞｼｯｸM-PRO" w:hint="eastAsia"/>
          <w:u w:val="wave"/>
        </w:rPr>
        <w:t>します。</w:t>
      </w:r>
    </w:p>
    <w:p w:rsidR="003F2699" w:rsidRDefault="003F2699">
      <w:pPr>
        <w:rPr>
          <w:rFonts w:ascii="HG丸ｺﾞｼｯｸM-PRO" w:eastAsia="HG丸ｺﾞｼｯｸM-PRO" w:hAnsi="HG丸ｺﾞｼｯｸM-PRO"/>
        </w:rPr>
      </w:pPr>
    </w:p>
    <w:p w:rsidR="00187CC4" w:rsidRPr="003F2699" w:rsidRDefault="003F2699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</w:t>
      </w:r>
      <w:r w:rsidR="00110460">
        <w:rPr>
          <w:rFonts w:ascii="HG丸ｺﾞｼｯｸM-PRO" w:eastAsia="HG丸ｺﾞｼｯｸM-PRO" w:hAnsi="HG丸ｺﾞｼｯｸM-PRO" w:hint="eastAsia"/>
        </w:rPr>
        <w:t xml:space="preserve">　</w:t>
      </w:r>
      <w:r w:rsidRPr="003F2699">
        <w:rPr>
          <w:rFonts w:ascii="HG丸ｺﾞｼｯｸM-PRO" w:eastAsia="HG丸ｺﾞｼｯｸM-PRO" w:hAnsi="HG丸ｺﾞｼｯｸM-PRO" w:hint="eastAsia"/>
          <w:b/>
          <w:sz w:val="22"/>
        </w:rPr>
        <w:t>医療的ケアのあるお子さん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427"/>
        <w:gridCol w:w="2846"/>
        <w:gridCol w:w="846"/>
        <w:gridCol w:w="847"/>
        <w:gridCol w:w="282"/>
        <w:gridCol w:w="426"/>
        <w:gridCol w:w="2834"/>
        <w:gridCol w:w="847"/>
        <w:gridCol w:w="846"/>
      </w:tblGrid>
      <w:tr w:rsidR="003F2699" w:rsidTr="001842D7">
        <w:tc>
          <w:tcPr>
            <w:tcW w:w="410" w:type="dxa"/>
          </w:tcPr>
          <w:p w:rsidR="00187CC4" w:rsidRDefault="00187CC4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6" w:type="dxa"/>
          </w:tcPr>
          <w:p w:rsidR="00187CC4" w:rsidRDefault="00187CC4" w:rsidP="00187C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　目</w:t>
            </w:r>
          </w:p>
        </w:tc>
        <w:tc>
          <w:tcPr>
            <w:tcW w:w="850" w:type="dxa"/>
          </w:tcPr>
          <w:p w:rsidR="00187CC4" w:rsidRDefault="00187CC4" w:rsidP="00187CC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持参数</w:t>
            </w:r>
          </w:p>
        </w:tc>
        <w:tc>
          <w:tcPr>
            <w:tcW w:w="851" w:type="dxa"/>
          </w:tcPr>
          <w:p w:rsidR="00187CC4" w:rsidRDefault="00187CC4" w:rsidP="00187CC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入所時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87CC4" w:rsidRDefault="00187CC4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</w:tcPr>
          <w:p w:rsidR="00187CC4" w:rsidRDefault="00187CC4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187CC4" w:rsidRDefault="00187CC4" w:rsidP="00187C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　目</w:t>
            </w:r>
          </w:p>
        </w:tc>
        <w:tc>
          <w:tcPr>
            <w:tcW w:w="851" w:type="dxa"/>
          </w:tcPr>
          <w:p w:rsidR="00187CC4" w:rsidRDefault="00187CC4" w:rsidP="00187CC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持参数</w:t>
            </w:r>
          </w:p>
        </w:tc>
        <w:tc>
          <w:tcPr>
            <w:tcW w:w="850" w:type="dxa"/>
          </w:tcPr>
          <w:p w:rsidR="00187CC4" w:rsidRDefault="00187CC4" w:rsidP="00187CC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入所時</w:t>
            </w:r>
          </w:p>
        </w:tc>
      </w:tr>
      <w:tr w:rsidR="003F2699" w:rsidTr="005B6F9D">
        <w:tc>
          <w:tcPr>
            <w:tcW w:w="410" w:type="dxa"/>
            <w:vMerge w:val="restart"/>
            <w:shd w:val="clear" w:color="auto" w:fill="FFFF00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日用品</w:t>
            </w:r>
          </w:p>
        </w:tc>
        <w:tc>
          <w:tcPr>
            <w:tcW w:w="2846" w:type="dxa"/>
          </w:tcPr>
          <w:p w:rsidR="003F2699" w:rsidRDefault="003F2699" w:rsidP="00187CC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上着・下着</w:t>
            </w:r>
          </w:p>
        </w:tc>
        <w:tc>
          <w:tcPr>
            <w:tcW w:w="850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 w:val="restart"/>
            <w:shd w:val="clear" w:color="auto" w:fill="FFFF00"/>
          </w:tcPr>
          <w:p w:rsidR="003F2699" w:rsidRDefault="003F2699" w:rsidP="005B6F9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呼吸器</w:t>
            </w:r>
          </w:p>
        </w:tc>
        <w:tc>
          <w:tcPr>
            <w:tcW w:w="2835" w:type="dxa"/>
          </w:tcPr>
          <w:p w:rsidR="003F2699" w:rsidRDefault="003F2699" w:rsidP="00187CC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本体・ＡＣ電源</w:t>
            </w:r>
          </w:p>
        </w:tc>
        <w:tc>
          <w:tcPr>
            <w:tcW w:w="851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699" w:rsidTr="005B6F9D">
        <w:tc>
          <w:tcPr>
            <w:tcW w:w="410" w:type="dxa"/>
            <w:vMerge/>
            <w:shd w:val="clear" w:color="auto" w:fill="FFFF00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6" w:type="dxa"/>
          </w:tcPr>
          <w:p w:rsidR="003F2699" w:rsidRDefault="003F2699" w:rsidP="00187CC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ズボン</w:t>
            </w:r>
          </w:p>
        </w:tc>
        <w:tc>
          <w:tcPr>
            <w:tcW w:w="850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F2699" w:rsidRDefault="003F2699" w:rsidP="00187CC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回路(フレックスチューブ)</w:t>
            </w:r>
          </w:p>
        </w:tc>
        <w:tc>
          <w:tcPr>
            <w:tcW w:w="851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699" w:rsidTr="005B6F9D">
        <w:tc>
          <w:tcPr>
            <w:tcW w:w="410" w:type="dxa"/>
            <w:vMerge/>
            <w:shd w:val="clear" w:color="auto" w:fill="FFFF00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6" w:type="dxa"/>
          </w:tcPr>
          <w:p w:rsidR="003F2699" w:rsidRDefault="003F2699" w:rsidP="00187CC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靴下</w:t>
            </w:r>
          </w:p>
        </w:tc>
        <w:tc>
          <w:tcPr>
            <w:tcW w:w="850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F2699" w:rsidRDefault="003F2699" w:rsidP="00187CC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842D7">
              <w:rPr>
                <w:rFonts w:ascii="HG丸ｺﾞｼｯｸM-PRO" w:eastAsia="HG丸ｺﾞｼｯｸM-PRO" w:hAnsi="HG丸ｺﾞｼｯｸM-PRO" w:hint="eastAsia"/>
                <w:w w:val="92"/>
                <w:kern w:val="0"/>
                <w:fitText w:val="2520" w:id="-1968410880"/>
              </w:rPr>
              <w:t>アンビューバッグ・テスト</w:t>
            </w:r>
            <w:r w:rsidRPr="001842D7">
              <w:rPr>
                <w:rFonts w:ascii="HG丸ｺﾞｼｯｸM-PRO" w:eastAsia="HG丸ｺﾞｼｯｸM-PRO" w:hAnsi="HG丸ｺﾞｼｯｸM-PRO" w:hint="eastAsia"/>
                <w:spacing w:val="12"/>
                <w:w w:val="92"/>
                <w:kern w:val="0"/>
                <w:fitText w:val="2520" w:id="-1968410880"/>
              </w:rPr>
              <w:t>肺</w:t>
            </w:r>
          </w:p>
        </w:tc>
        <w:tc>
          <w:tcPr>
            <w:tcW w:w="851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699" w:rsidTr="005B6F9D">
        <w:tc>
          <w:tcPr>
            <w:tcW w:w="410" w:type="dxa"/>
            <w:vMerge/>
            <w:shd w:val="clear" w:color="auto" w:fill="FFFF00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6" w:type="dxa"/>
          </w:tcPr>
          <w:p w:rsidR="003F2699" w:rsidRDefault="003F2699" w:rsidP="00187CC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タオル</w:t>
            </w:r>
          </w:p>
        </w:tc>
        <w:tc>
          <w:tcPr>
            <w:tcW w:w="850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F2699" w:rsidRDefault="003F2699" w:rsidP="00187CC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お出かけ用人工鼻</w:t>
            </w:r>
          </w:p>
        </w:tc>
        <w:tc>
          <w:tcPr>
            <w:tcW w:w="851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699" w:rsidTr="005B6F9D">
        <w:tc>
          <w:tcPr>
            <w:tcW w:w="410" w:type="dxa"/>
            <w:vMerge/>
            <w:shd w:val="clear" w:color="auto" w:fill="FFFF00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6" w:type="dxa"/>
          </w:tcPr>
          <w:p w:rsidR="003F2699" w:rsidRPr="00187CC4" w:rsidRDefault="003F2699" w:rsidP="00187CC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オムツ(尿取りパッド)</w:t>
            </w:r>
          </w:p>
        </w:tc>
        <w:tc>
          <w:tcPr>
            <w:tcW w:w="850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F2699" w:rsidRDefault="003F2699" w:rsidP="00187CC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加温加湿チャンバー</w:t>
            </w:r>
          </w:p>
        </w:tc>
        <w:tc>
          <w:tcPr>
            <w:tcW w:w="851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699" w:rsidTr="005B6F9D">
        <w:tc>
          <w:tcPr>
            <w:tcW w:w="410" w:type="dxa"/>
            <w:vMerge/>
            <w:shd w:val="clear" w:color="auto" w:fill="FFFF00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6" w:type="dxa"/>
          </w:tcPr>
          <w:p w:rsidR="003F2699" w:rsidRDefault="002E4D78" w:rsidP="00187CC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お尻拭き</w:t>
            </w:r>
          </w:p>
        </w:tc>
        <w:tc>
          <w:tcPr>
            <w:tcW w:w="850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F2699" w:rsidRDefault="003F2699" w:rsidP="00187CC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842D7">
              <w:rPr>
                <w:rFonts w:ascii="HG丸ｺﾞｼｯｸM-PRO" w:eastAsia="HG丸ｺﾞｼｯｸM-PRO" w:hAnsi="HG丸ｺﾞｼｯｸM-PRO" w:hint="eastAsia"/>
                <w:w w:val="94"/>
                <w:kern w:val="0"/>
                <w:fitText w:val="2520" w:id="-1968410112"/>
              </w:rPr>
              <w:t>注射用水(自動給水・手動用</w:t>
            </w:r>
            <w:r w:rsidRPr="001842D7">
              <w:rPr>
                <w:rFonts w:ascii="HG丸ｺﾞｼｯｸM-PRO" w:eastAsia="HG丸ｺﾞｼｯｸM-PRO" w:hAnsi="HG丸ｺﾞｼｯｸM-PRO" w:hint="eastAsia"/>
                <w:spacing w:val="16"/>
                <w:w w:val="94"/>
                <w:kern w:val="0"/>
                <w:fitText w:val="2520" w:id="-1968410112"/>
              </w:rPr>
              <w:t>)</w:t>
            </w:r>
          </w:p>
        </w:tc>
        <w:tc>
          <w:tcPr>
            <w:tcW w:w="851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699" w:rsidTr="005B6F9D">
        <w:tc>
          <w:tcPr>
            <w:tcW w:w="410" w:type="dxa"/>
            <w:vMerge/>
            <w:shd w:val="clear" w:color="auto" w:fill="FFFF00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6" w:type="dxa"/>
          </w:tcPr>
          <w:p w:rsidR="003F2699" w:rsidRDefault="003F2699" w:rsidP="00187CC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おもちゃ</w:t>
            </w:r>
          </w:p>
        </w:tc>
        <w:tc>
          <w:tcPr>
            <w:tcW w:w="850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F2699" w:rsidRDefault="003F2699" w:rsidP="00187CC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フェイスマスク・鼻マスク</w:t>
            </w:r>
          </w:p>
        </w:tc>
        <w:tc>
          <w:tcPr>
            <w:tcW w:w="851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699" w:rsidTr="005B6F9D">
        <w:tc>
          <w:tcPr>
            <w:tcW w:w="410" w:type="dxa"/>
            <w:vMerge/>
            <w:shd w:val="clear" w:color="auto" w:fill="FFFF00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6" w:type="dxa"/>
          </w:tcPr>
          <w:p w:rsidR="003F2699" w:rsidRDefault="003F2699" w:rsidP="00187CC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F2699" w:rsidRDefault="003F2699" w:rsidP="00187CC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187C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699" w:rsidTr="005B6F9D">
        <w:tc>
          <w:tcPr>
            <w:tcW w:w="410" w:type="dxa"/>
            <w:vMerge w:val="restart"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2846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口腔ケア物品</w:t>
            </w: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 w:val="restart"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気切部</w:t>
            </w:r>
          </w:p>
        </w:tc>
        <w:tc>
          <w:tcPr>
            <w:tcW w:w="2835" w:type="dxa"/>
          </w:tcPr>
          <w:p w:rsidR="003F2699" w:rsidRDefault="003F2699" w:rsidP="00B8669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31C6F">
              <w:rPr>
                <w:rFonts w:ascii="HG丸ｺﾞｼｯｸM-PRO" w:eastAsia="HG丸ｺﾞｼｯｸM-PRO" w:hAnsi="HG丸ｺﾞｼｯｸM-PRO" w:hint="eastAsia"/>
                <w:w w:val="67"/>
                <w:kern w:val="0"/>
                <w:fitText w:val="2520" w:id="-1968410111"/>
              </w:rPr>
              <w:t>カニューレ(誤抜去時の</w:t>
            </w:r>
            <w:r w:rsidR="00B86693" w:rsidRPr="00E31C6F">
              <w:rPr>
                <w:rFonts w:ascii="HG丸ｺﾞｼｯｸM-PRO" w:eastAsia="HG丸ｺﾞｼｯｸM-PRO" w:hAnsi="HG丸ｺﾞｼｯｸM-PRO" w:hint="eastAsia"/>
                <w:color w:val="000000" w:themeColor="text1"/>
                <w:w w:val="67"/>
                <w:kern w:val="0"/>
                <w:fitText w:val="2520" w:id="-1968410111"/>
              </w:rPr>
              <w:t>予備</w:t>
            </w:r>
            <w:r w:rsidRPr="00E31C6F">
              <w:rPr>
                <w:rFonts w:ascii="HG丸ｺﾞｼｯｸM-PRO" w:eastAsia="HG丸ｺﾞｼｯｸM-PRO" w:hAnsi="HG丸ｺﾞｼｯｸM-PRO" w:hint="eastAsia"/>
                <w:w w:val="67"/>
                <w:kern w:val="0"/>
                <w:fitText w:val="2520" w:id="-1968410111"/>
              </w:rPr>
              <w:t>カニューレ</w:t>
            </w:r>
            <w:r w:rsidRPr="00E31C6F">
              <w:rPr>
                <w:rFonts w:ascii="HG丸ｺﾞｼｯｸM-PRO" w:eastAsia="HG丸ｺﾞｼｯｸM-PRO" w:hAnsi="HG丸ｺﾞｼｯｸM-PRO" w:hint="eastAsia"/>
                <w:spacing w:val="33"/>
                <w:w w:val="67"/>
                <w:kern w:val="0"/>
                <w:fitText w:val="2520" w:id="-1968410111"/>
              </w:rPr>
              <w:t>)</w:t>
            </w: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699" w:rsidTr="005B6F9D">
        <w:tc>
          <w:tcPr>
            <w:tcW w:w="410" w:type="dxa"/>
            <w:vMerge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6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食事用エプロン</w:t>
            </w: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切り込みＹガーゼ</w:t>
            </w: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699" w:rsidTr="005B6F9D">
        <w:tc>
          <w:tcPr>
            <w:tcW w:w="410" w:type="dxa"/>
            <w:vMerge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6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本児用食具</w:t>
            </w: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D56AA">
              <w:rPr>
                <w:rFonts w:ascii="HG丸ｺﾞｼｯｸM-PRO" w:eastAsia="HG丸ｺﾞｼｯｸM-PRO" w:hAnsi="HG丸ｺﾞｼｯｸM-PRO" w:hint="eastAsia"/>
                <w:w w:val="92"/>
                <w:kern w:val="0"/>
                <w:fitText w:val="2520" w:id="-1968409856"/>
              </w:rPr>
              <w:t>カニューレバンド・固定ひ</w:t>
            </w:r>
            <w:r w:rsidRPr="00CD56AA">
              <w:rPr>
                <w:rFonts w:ascii="HG丸ｺﾞｼｯｸM-PRO" w:eastAsia="HG丸ｺﾞｼｯｸM-PRO" w:hAnsi="HG丸ｺﾞｼｯｸM-PRO" w:hint="eastAsia"/>
                <w:spacing w:val="12"/>
                <w:w w:val="92"/>
                <w:kern w:val="0"/>
                <w:fitText w:val="2520" w:id="-1968409856"/>
              </w:rPr>
              <w:t>も</w:t>
            </w: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699" w:rsidTr="005B6F9D">
        <w:tc>
          <w:tcPr>
            <w:tcW w:w="410" w:type="dxa"/>
            <w:vMerge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6" w:type="dxa"/>
          </w:tcPr>
          <w:p w:rsidR="003F2699" w:rsidRDefault="00E31C6F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とろみ剤・摂食</w:t>
            </w:r>
            <w:bookmarkStart w:id="0" w:name="_GoBack"/>
            <w:bookmarkEnd w:id="0"/>
            <w:r w:rsidR="003F2699">
              <w:rPr>
                <w:rFonts w:ascii="HG丸ｺﾞｼｯｸM-PRO" w:eastAsia="HG丸ｺﾞｼｯｸM-PRO" w:hAnsi="HG丸ｺﾞｼｯｸM-PRO" w:hint="eastAsia"/>
                <w:kern w:val="0"/>
              </w:rPr>
              <w:t>訓練用飲食</w:t>
            </w: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699" w:rsidTr="005B6F9D">
        <w:tc>
          <w:tcPr>
            <w:tcW w:w="410" w:type="dxa"/>
            <w:vMerge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6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A3CBD">
              <w:rPr>
                <w:rFonts w:ascii="HG丸ｺﾞｼｯｸM-PRO" w:eastAsia="HG丸ｺﾞｼｯｸM-PRO" w:hAnsi="HG丸ｺﾞｼｯｸM-PRO" w:hint="eastAsia"/>
                <w:w w:val="71"/>
                <w:kern w:val="0"/>
                <w:fitText w:val="2520" w:id="-1968411136"/>
              </w:rPr>
              <w:t>ビニール袋(洗濯物を入れる３枚程度</w:t>
            </w:r>
            <w:r w:rsidRPr="005A3CBD">
              <w:rPr>
                <w:rFonts w:ascii="HG丸ｺﾞｼｯｸM-PRO" w:eastAsia="HG丸ｺﾞｼｯｸM-PRO" w:hAnsi="HG丸ｺﾞｼｯｸM-PRO" w:hint="eastAsia"/>
                <w:spacing w:val="28"/>
                <w:w w:val="71"/>
                <w:kern w:val="0"/>
                <w:fitText w:val="2520" w:id="-1968411136"/>
              </w:rPr>
              <w:t>)</w:t>
            </w: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 w:val="restart"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吸引</w:t>
            </w:r>
          </w:p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吸入</w:t>
            </w:r>
          </w:p>
        </w:tc>
        <w:tc>
          <w:tcPr>
            <w:tcW w:w="2835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ポータブル吸引器・充電器</w:t>
            </w: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699" w:rsidTr="005B6F9D">
        <w:tc>
          <w:tcPr>
            <w:tcW w:w="410" w:type="dxa"/>
            <w:vMerge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6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ティッシュペーパー</w:t>
            </w: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自宅用吸引セット</w:t>
            </w: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699" w:rsidTr="005B6F9D">
        <w:tc>
          <w:tcPr>
            <w:tcW w:w="410" w:type="dxa"/>
            <w:vMerge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6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31C6F">
              <w:rPr>
                <w:rFonts w:ascii="HG丸ｺﾞｼｯｸM-PRO" w:eastAsia="HG丸ｺﾞｼｯｸM-PRO" w:hAnsi="HG丸ｺﾞｼｯｸM-PRO" w:hint="eastAsia"/>
                <w:spacing w:val="1"/>
                <w:w w:val="76"/>
                <w:kern w:val="0"/>
                <w:fitText w:val="2520" w:id="-1968410624"/>
              </w:rPr>
              <w:t>入浴用品(シャンプー・バスタオル)</w:t>
            </w: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A3CBD">
              <w:rPr>
                <w:rFonts w:ascii="HG丸ｺﾞｼｯｸM-PRO" w:eastAsia="HG丸ｺﾞｼｯｸM-PRO" w:hAnsi="HG丸ｺﾞｼｯｸM-PRO" w:hint="eastAsia"/>
                <w:w w:val="71"/>
                <w:kern w:val="0"/>
                <w:fitText w:val="2520" w:id="-1968409600"/>
              </w:rPr>
              <w:t>吸引カテーテル(口鼻腔・気管用・Fr</w:t>
            </w:r>
            <w:r w:rsidRPr="005A3CBD">
              <w:rPr>
                <w:rFonts w:ascii="HG丸ｺﾞｼｯｸM-PRO" w:eastAsia="HG丸ｺﾞｼｯｸM-PRO" w:hAnsi="HG丸ｺﾞｼｯｸM-PRO" w:hint="eastAsia"/>
                <w:spacing w:val="17"/>
                <w:w w:val="71"/>
                <w:kern w:val="0"/>
                <w:fitText w:val="2520" w:id="-1968409600"/>
              </w:rPr>
              <w:t>)</w:t>
            </w: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699" w:rsidTr="005B6F9D">
        <w:tc>
          <w:tcPr>
            <w:tcW w:w="410" w:type="dxa"/>
            <w:vMerge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6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アルコール綿</w:t>
            </w: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699" w:rsidTr="005B6F9D">
        <w:tc>
          <w:tcPr>
            <w:tcW w:w="410" w:type="dxa"/>
            <w:vMerge w:val="restart"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薬</w:t>
            </w:r>
          </w:p>
        </w:tc>
        <w:tc>
          <w:tcPr>
            <w:tcW w:w="2846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A3CBD">
              <w:rPr>
                <w:rFonts w:ascii="HG丸ｺﾞｼｯｸM-PRO" w:eastAsia="HG丸ｺﾞｼｯｸM-PRO" w:hAnsi="HG丸ｺﾞｼｯｸM-PRO" w:hint="eastAsia"/>
                <w:spacing w:val="2"/>
                <w:w w:val="87"/>
                <w:kern w:val="0"/>
                <w:fitText w:val="2520" w:id="-1968410623"/>
              </w:rPr>
              <w:t>内服薬(予備薬１日分)、頓用</w:t>
            </w:r>
            <w:r w:rsidRPr="005A3CBD">
              <w:rPr>
                <w:rFonts w:ascii="HG丸ｺﾞｼｯｸM-PRO" w:eastAsia="HG丸ｺﾞｼｯｸM-PRO" w:hAnsi="HG丸ｺﾞｼｯｸM-PRO" w:hint="eastAsia"/>
                <w:spacing w:val="-8"/>
                <w:w w:val="87"/>
                <w:kern w:val="0"/>
                <w:fitText w:val="2520" w:id="-1968410623"/>
              </w:rPr>
              <w:t>薬</w:t>
            </w: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吸入器・吸入液</w:t>
            </w: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699" w:rsidTr="005B6F9D">
        <w:tc>
          <w:tcPr>
            <w:tcW w:w="410" w:type="dxa"/>
            <w:vMerge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6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8472A">
              <w:rPr>
                <w:rFonts w:ascii="HG丸ｺﾞｼｯｸM-PRO" w:eastAsia="HG丸ｺﾞｼｯｸM-PRO" w:hAnsi="HG丸ｺﾞｼｯｸM-PRO" w:hint="eastAsia"/>
                <w:spacing w:val="22"/>
                <w:w w:val="63"/>
                <w:kern w:val="0"/>
                <w:fitText w:val="2520" w:id="-1968410368"/>
              </w:rPr>
              <w:t>外用薬(</w:t>
            </w:r>
            <w:r w:rsidR="0048472A" w:rsidRPr="0048472A">
              <w:rPr>
                <w:rFonts w:ascii="HG丸ｺﾞｼｯｸM-PRO" w:eastAsia="HG丸ｺﾞｼｯｸM-PRO" w:hAnsi="HG丸ｺﾞｼｯｸM-PRO" w:hint="eastAsia"/>
                <w:spacing w:val="22"/>
                <w:w w:val="87"/>
                <w:kern w:val="0"/>
                <w:fitText w:val="2520" w:id="-1968410368"/>
              </w:rPr>
              <w:t>坐薬</w:t>
            </w:r>
            <w:r w:rsidRPr="0048472A">
              <w:rPr>
                <w:rFonts w:ascii="HG丸ｺﾞｼｯｸM-PRO" w:eastAsia="HG丸ｺﾞｼｯｸM-PRO" w:hAnsi="HG丸ｺﾞｼｯｸM-PRO" w:hint="eastAsia"/>
                <w:spacing w:val="22"/>
                <w:w w:val="63"/>
                <w:kern w:val="0"/>
                <w:fitText w:val="2520" w:id="-1968410368"/>
              </w:rPr>
              <w:t>・軟膏類・点眼薬)</w:t>
            </w: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699" w:rsidTr="005B6F9D">
        <w:tc>
          <w:tcPr>
            <w:tcW w:w="410" w:type="dxa"/>
            <w:vMerge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6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お薬手帳</w:t>
            </w: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 w:val="restart"/>
            <w:shd w:val="clear" w:color="auto" w:fill="FFFF00"/>
          </w:tcPr>
          <w:p w:rsidR="003F2699" w:rsidRDefault="005B6F9D" w:rsidP="00CD56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注入</w:t>
            </w:r>
          </w:p>
        </w:tc>
        <w:tc>
          <w:tcPr>
            <w:tcW w:w="2835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A3CBD">
              <w:rPr>
                <w:rFonts w:ascii="HG丸ｺﾞｼｯｸM-PRO" w:eastAsia="HG丸ｺﾞｼｯｸM-PRO" w:hAnsi="HG丸ｺﾞｼｯｸM-PRO" w:hint="eastAsia"/>
                <w:w w:val="59"/>
                <w:kern w:val="0"/>
                <w:fitText w:val="2520" w:id="-1968409344"/>
              </w:rPr>
              <w:t>経管栄養(栄養ﾊﾞｯｸﾞ・接続ﾁｭｰﾌﾞ・GTﾁｭｰﾌﾞ</w:t>
            </w:r>
            <w:r w:rsidRPr="005A3CBD">
              <w:rPr>
                <w:rFonts w:ascii="HG丸ｺﾞｼｯｸM-PRO" w:eastAsia="HG丸ｺﾞｼｯｸM-PRO" w:hAnsi="HG丸ｺﾞｼｯｸM-PRO" w:hint="eastAsia"/>
                <w:spacing w:val="36"/>
                <w:w w:val="59"/>
                <w:kern w:val="0"/>
                <w:fitText w:val="2520" w:id="-1968409344"/>
              </w:rPr>
              <w:t>)</w:t>
            </w: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699" w:rsidTr="005B6F9D">
        <w:tc>
          <w:tcPr>
            <w:tcW w:w="410" w:type="dxa"/>
            <w:vMerge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6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注入内容物</w:t>
            </w: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699" w:rsidTr="005B6F9D">
        <w:tc>
          <w:tcPr>
            <w:tcW w:w="410" w:type="dxa"/>
            <w:vMerge w:val="restart"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書類</w:t>
            </w:r>
          </w:p>
        </w:tc>
        <w:tc>
          <w:tcPr>
            <w:tcW w:w="2846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受給者証</w:t>
            </w: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シリンジ</w:t>
            </w: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699" w:rsidTr="005B6F9D">
        <w:tc>
          <w:tcPr>
            <w:tcW w:w="410" w:type="dxa"/>
            <w:vMerge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6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shd w:val="clear" w:color="auto" w:fill="FFFF00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3F2699" w:rsidRDefault="003F2699" w:rsidP="00CD56A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</w:tcPr>
          <w:p w:rsidR="003F2699" w:rsidRDefault="003F2699" w:rsidP="00CD56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72BFC" w:rsidRPr="00187CC4" w:rsidRDefault="00D72BFC">
      <w:pPr>
        <w:rPr>
          <w:rFonts w:ascii="HG丸ｺﾞｼｯｸM-PRO" w:eastAsia="HG丸ｺﾞｼｯｸM-PRO" w:hAnsi="HG丸ｺﾞｼｯｸM-PRO"/>
        </w:rPr>
      </w:pPr>
    </w:p>
    <w:p w:rsidR="00D72BFC" w:rsidRPr="00D151E7" w:rsidRDefault="003F2699" w:rsidP="00D151E7">
      <w:pPr>
        <w:ind w:firstLineChars="100"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D151E7">
        <w:rPr>
          <w:rFonts w:ascii="HG丸ｺﾞｼｯｸM-PRO" w:eastAsia="HG丸ｺﾞｼｯｸM-PRO" w:hAnsi="HG丸ｺﾞｼｯｸM-PRO" w:hint="eastAsia"/>
          <w:sz w:val="18"/>
          <w:szCs w:val="18"/>
        </w:rPr>
        <w:t>※お子様の日常生活や健康状態、事前にお話し</w:t>
      </w:r>
      <w:r w:rsidR="00D151E7" w:rsidRPr="00D151E7">
        <w:rPr>
          <w:rFonts w:ascii="HG丸ｺﾞｼｯｸM-PRO" w:eastAsia="HG丸ｺﾞｼｯｸM-PRO" w:hAnsi="HG丸ｺﾞｼｯｸM-PRO" w:hint="eastAsia"/>
          <w:sz w:val="18"/>
          <w:szCs w:val="18"/>
        </w:rPr>
        <w:t>して</w:t>
      </w:r>
      <w:r w:rsidRPr="00D151E7">
        <w:rPr>
          <w:rFonts w:ascii="HG丸ｺﾞｼｯｸM-PRO" w:eastAsia="HG丸ｺﾞｼｯｸM-PRO" w:hAnsi="HG丸ｺﾞｼｯｸM-PRO" w:hint="eastAsia"/>
          <w:sz w:val="18"/>
          <w:szCs w:val="18"/>
        </w:rPr>
        <w:t>頂いたケア方法の変更がございましたらご記入をお願いします。</w:t>
      </w:r>
    </w:p>
    <w:p w:rsidR="00D72BFC" w:rsidRDefault="003F269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70485</wp:posOffset>
                </wp:positionV>
                <wp:extent cx="6391275" cy="14382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4382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0A52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.7pt;margin-top:5.55pt;width:503.25pt;height:1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:rsidR="003F2699" w:rsidRDefault="003F2699">
      <w:pPr>
        <w:rPr>
          <w:rFonts w:ascii="HG丸ｺﾞｼｯｸM-PRO" w:eastAsia="HG丸ｺﾞｼｯｸM-PRO" w:hAnsi="HG丸ｺﾞｼｯｸM-PRO"/>
        </w:rPr>
      </w:pPr>
    </w:p>
    <w:p w:rsidR="003F2699" w:rsidRDefault="003F2699">
      <w:pPr>
        <w:rPr>
          <w:rFonts w:ascii="HG丸ｺﾞｼｯｸM-PRO" w:eastAsia="HG丸ｺﾞｼｯｸM-PRO" w:hAnsi="HG丸ｺﾞｼｯｸM-PRO"/>
        </w:rPr>
      </w:pPr>
    </w:p>
    <w:p w:rsidR="003F2699" w:rsidRDefault="003F2699">
      <w:pPr>
        <w:rPr>
          <w:rFonts w:ascii="HG丸ｺﾞｼｯｸM-PRO" w:eastAsia="HG丸ｺﾞｼｯｸM-PRO" w:hAnsi="HG丸ｺﾞｼｯｸM-PRO"/>
        </w:rPr>
      </w:pPr>
    </w:p>
    <w:p w:rsidR="003F2699" w:rsidRDefault="003F2699">
      <w:pPr>
        <w:rPr>
          <w:rFonts w:ascii="HG丸ｺﾞｼｯｸM-PRO" w:eastAsia="HG丸ｺﾞｼｯｸM-PRO" w:hAnsi="HG丸ｺﾞｼｯｸM-PRO"/>
        </w:rPr>
      </w:pPr>
    </w:p>
    <w:p w:rsidR="003F2699" w:rsidRDefault="003F2699">
      <w:pPr>
        <w:rPr>
          <w:rFonts w:ascii="HG丸ｺﾞｼｯｸM-PRO" w:eastAsia="HG丸ｺﾞｼｯｸM-PRO" w:hAnsi="HG丸ｺﾞｼｯｸM-PRO"/>
        </w:rPr>
      </w:pPr>
    </w:p>
    <w:sectPr w:rsidR="003F2699" w:rsidSect="001842D7">
      <w:headerReference w:type="default" r:id="rId6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CBD" w:rsidRDefault="005A3CBD" w:rsidP="006E7BCF">
      <w:r>
        <w:separator/>
      </w:r>
    </w:p>
  </w:endnote>
  <w:endnote w:type="continuationSeparator" w:id="0">
    <w:p w:rsidR="005A3CBD" w:rsidRDefault="005A3CBD" w:rsidP="006E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CBD" w:rsidRDefault="005A3CBD" w:rsidP="006E7BCF">
      <w:r>
        <w:separator/>
      </w:r>
    </w:p>
  </w:footnote>
  <w:footnote w:type="continuationSeparator" w:id="0">
    <w:p w:rsidR="005A3CBD" w:rsidRDefault="005A3CBD" w:rsidP="006E7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CF" w:rsidRPr="006E7BCF" w:rsidRDefault="006E7BCF" w:rsidP="006E7BCF">
    <w:pPr>
      <w:pStyle w:val="a3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日中一時</w:t>
    </w:r>
    <w:r w:rsidR="009A42F1">
      <w:rPr>
        <w:rFonts w:ascii="HG丸ｺﾞｼｯｸM-PRO" w:eastAsia="HG丸ｺﾞｼｯｸM-PRO" w:hAnsi="HG丸ｺﾞｼｯｸM-PRO" w:hint="eastAsia"/>
      </w:rPr>
      <w:t>・短期入所</w:t>
    </w:r>
    <w:r>
      <w:rPr>
        <w:rFonts w:ascii="HG丸ｺﾞｼｯｸM-PRO" w:eastAsia="HG丸ｺﾞｼｯｸM-PRO" w:hAnsi="HG丸ｺﾞｼｯｸM-PRO" w:hint="eastAsia"/>
      </w:rPr>
      <w:t>利用者様向け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CF"/>
    <w:rsid w:val="00110460"/>
    <w:rsid w:val="001842D7"/>
    <w:rsid w:val="00187CC4"/>
    <w:rsid w:val="001F4AB8"/>
    <w:rsid w:val="001F7325"/>
    <w:rsid w:val="002E4D78"/>
    <w:rsid w:val="002E62DE"/>
    <w:rsid w:val="002F1614"/>
    <w:rsid w:val="00366E05"/>
    <w:rsid w:val="003F2699"/>
    <w:rsid w:val="00456FDC"/>
    <w:rsid w:val="0048472A"/>
    <w:rsid w:val="00550741"/>
    <w:rsid w:val="005A3CBD"/>
    <w:rsid w:val="005B6F9D"/>
    <w:rsid w:val="006E7BCF"/>
    <w:rsid w:val="009A42F1"/>
    <w:rsid w:val="00B86693"/>
    <w:rsid w:val="00CD56AA"/>
    <w:rsid w:val="00D151E7"/>
    <w:rsid w:val="00D72BFC"/>
    <w:rsid w:val="00DC7820"/>
    <w:rsid w:val="00E31C6F"/>
    <w:rsid w:val="00FD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739D03"/>
  <w15:chartTrackingRefBased/>
  <w15:docId w15:val="{CD252A94-7FA0-4B4E-98AB-071B5767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BCF"/>
  </w:style>
  <w:style w:type="paragraph" w:styleId="a5">
    <w:name w:val="footer"/>
    <w:basedOn w:val="a"/>
    <w:link w:val="a6"/>
    <w:uiPriority w:val="99"/>
    <w:unhideWhenUsed/>
    <w:rsid w:val="006E7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BCF"/>
  </w:style>
  <w:style w:type="table" w:styleId="a7">
    <w:name w:val="Table Grid"/>
    <w:basedOn w:val="a1"/>
    <w:uiPriority w:val="39"/>
    <w:rsid w:val="00D72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4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4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2020-10-21T09:04:00Z</cp:lastPrinted>
  <dcterms:created xsi:type="dcterms:W3CDTF">2021-06-09T07:48:00Z</dcterms:created>
  <dcterms:modified xsi:type="dcterms:W3CDTF">2021-06-09T07:48:00Z</dcterms:modified>
</cp:coreProperties>
</file>