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F2" w:rsidRDefault="002D3A86" w:rsidP="00B519C0">
      <w:pPr>
        <w:jc w:val="center"/>
      </w:pPr>
      <w:r>
        <w:rPr>
          <w:rFonts w:hint="eastAsia"/>
        </w:rPr>
        <w:t>平成</w:t>
      </w:r>
      <w:r w:rsidR="008907F2">
        <w:rPr>
          <w:rFonts w:hint="eastAsia"/>
        </w:rPr>
        <w:t>3</w:t>
      </w:r>
      <w:r w:rsidR="008907F2">
        <w:t>0</w:t>
      </w:r>
      <w:r w:rsidR="000F0617">
        <w:rPr>
          <w:rFonts w:hint="eastAsia"/>
        </w:rPr>
        <w:t>年度地方独立行政法人栃木県立</w:t>
      </w:r>
      <w:r w:rsidR="008907F2">
        <w:rPr>
          <w:rFonts w:hint="eastAsia"/>
        </w:rPr>
        <w:t>リハビリテーションセンター</w:t>
      </w:r>
    </w:p>
    <w:p w:rsidR="00E67747" w:rsidRDefault="000F0617" w:rsidP="00B519C0">
      <w:pPr>
        <w:jc w:val="center"/>
      </w:pPr>
      <w:r>
        <w:rPr>
          <w:rFonts w:hint="eastAsia"/>
        </w:rPr>
        <w:t>障害者優先調達</w:t>
      </w:r>
      <w:r w:rsidR="0000512D">
        <w:rPr>
          <w:rFonts w:hint="eastAsia"/>
        </w:rPr>
        <w:t>推進</w:t>
      </w:r>
      <w:r>
        <w:rPr>
          <w:rFonts w:hint="eastAsia"/>
        </w:rPr>
        <w:t>方針</w:t>
      </w:r>
    </w:p>
    <w:p w:rsidR="000F0617" w:rsidRPr="0000512D" w:rsidRDefault="000F0617"/>
    <w:p w:rsidR="000F0617" w:rsidRDefault="000F0617" w:rsidP="00B519C0">
      <w:pPr>
        <w:jc w:val="right"/>
      </w:pPr>
      <w:r>
        <w:rPr>
          <w:rFonts w:hint="eastAsia"/>
        </w:rPr>
        <w:t>平</w:t>
      </w:r>
      <w:r w:rsidRPr="00E600B0">
        <w:rPr>
          <w:rFonts w:asciiTheme="minorEastAsia" w:hAnsiTheme="minorEastAsia" w:hint="eastAsia"/>
        </w:rPr>
        <w:t>成</w:t>
      </w:r>
      <w:r w:rsidR="008907F2">
        <w:rPr>
          <w:rFonts w:asciiTheme="minorEastAsia" w:hAnsiTheme="minorEastAsia" w:hint="eastAsia"/>
        </w:rPr>
        <w:t>30</w:t>
      </w:r>
      <w:r w:rsidRPr="00E600B0">
        <w:rPr>
          <w:rFonts w:asciiTheme="minorEastAsia" w:hAnsiTheme="minorEastAsia"/>
        </w:rPr>
        <w:t>年</w:t>
      </w:r>
      <w:r w:rsidR="00A55B79">
        <w:rPr>
          <w:rFonts w:asciiTheme="minorEastAsia" w:hAnsiTheme="minorEastAsia" w:hint="eastAsia"/>
        </w:rPr>
        <w:t>７</w:t>
      </w:r>
      <w:r w:rsidRPr="00E600B0">
        <w:rPr>
          <w:rFonts w:asciiTheme="minorEastAsia" w:hAnsiTheme="minorEastAsia"/>
        </w:rPr>
        <w:t>月</w:t>
      </w:r>
      <w:r w:rsidR="00A55B79">
        <w:rPr>
          <w:rFonts w:asciiTheme="minorEastAsia" w:hAnsiTheme="minorEastAsia" w:hint="eastAsia"/>
        </w:rPr>
        <w:t>２</w:t>
      </w:r>
      <w:r w:rsidRPr="00E600B0">
        <w:rPr>
          <w:rFonts w:asciiTheme="minorEastAsia" w:hAnsiTheme="minorEastAsia"/>
        </w:rPr>
        <w:t>日</w:t>
      </w:r>
      <w:r>
        <w:t xml:space="preserve">　</w:t>
      </w:r>
      <w:r>
        <w:rPr>
          <w:rFonts w:hint="eastAsia"/>
        </w:rPr>
        <w:t>制定</w:t>
      </w:r>
    </w:p>
    <w:p w:rsidR="000F0617" w:rsidRDefault="000F0617">
      <w:r>
        <w:rPr>
          <w:rFonts w:hint="eastAsia"/>
        </w:rPr>
        <w:t>１</w:t>
      </w:r>
      <w:r>
        <w:t xml:space="preserve">　趣旨</w:t>
      </w:r>
    </w:p>
    <w:p w:rsidR="000F0617" w:rsidRDefault="000F0617" w:rsidP="00CF2E94">
      <w:pPr>
        <w:ind w:leftChars="100" w:left="210" w:firstLineChars="100" w:firstLine="210"/>
      </w:pPr>
      <w:r>
        <w:t>地方独立行政法人栃木県立</w:t>
      </w:r>
      <w:r w:rsidR="008907F2">
        <w:rPr>
          <w:rFonts w:hint="eastAsia"/>
        </w:rPr>
        <w:t>リハビリテーションセンター</w:t>
      </w:r>
      <w:r>
        <w:t>（</w:t>
      </w:r>
      <w:r>
        <w:rPr>
          <w:rFonts w:hint="eastAsia"/>
        </w:rPr>
        <w:t>以下</w:t>
      </w:r>
      <w:r>
        <w:t>「</w:t>
      </w:r>
      <w:r w:rsidR="008907F2">
        <w:rPr>
          <w:rFonts w:hint="eastAsia"/>
        </w:rPr>
        <w:t>リハビリ</w:t>
      </w:r>
      <w:r>
        <w:rPr>
          <w:rFonts w:hint="eastAsia"/>
        </w:rPr>
        <w:t>センター</w:t>
      </w:r>
      <w:r>
        <w:t>」</w:t>
      </w:r>
      <w:r>
        <w:rPr>
          <w:rFonts w:hint="eastAsia"/>
        </w:rPr>
        <w:t>という</w:t>
      </w:r>
      <w:r>
        <w:t>。）</w:t>
      </w:r>
      <w:r>
        <w:rPr>
          <w:rFonts w:hint="eastAsia"/>
        </w:rPr>
        <w:t>は、</w:t>
      </w:r>
      <w:r>
        <w:t>「</w:t>
      </w:r>
      <w:r>
        <w:rPr>
          <w:rFonts w:hint="eastAsia"/>
        </w:rPr>
        <w:t>国等による</w:t>
      </w:r>
      <w:r w:rsidR="00B519C0">
        <w:t>障害者就労施設等からの物品等の</w:t>
      </w:r>
      <w:r w:rsidR="00B519C0">
        <w:rPr>
          <w:rFonts w:hint="eastAsia"/>
        </w:rPr>
        <w:t>調達</w:t>
      </w:r>
      <w:r>
        <w:t>の推進</w:t>
      </w:r>
      <w:r w:rsidR="0034437E">
        <w:rPr>
          <w:rFonts w:hint="eastAsia"/>
        </w:rPr>
        <w:t>等</w:t>
      </w:r>
      <w:r>
        <w:t>に関する法律（</w:t>
      </w:r>
      <w:r>
        <w:rPr>
          <w:rFonts w:hint="eastAsia"/>
        </w:rPr>
        <w:t>平成</w:t>
      </w:r>
      <w:r w:rsidR="00B80AF0">
        <w:rPr>
          <w:rFonts w:hint="eastAsia"/>
        </w:rPr>
        <w:t>2</w:t>
      </w:r>
      <w:r w:rsidR="00B80AF0">
        <w:t>4</w:t>
      </w:r>
      <w:r w:rsidR="00972445">
        <w:t>年法律第</w:t>
      </w:r>
      <w:r w:rsidR="00B80AF0">
        <w:rPr>
          <w:rFonts w:hint="eastAsia"/>
        </w:rPr>
        <w:t>50</w:t>
      </w:r>
      <w:r w:rsidR="00972445">
        <w:t>号</w:t>
      </w:r>
      <w:r w:rsidR="00B419C9">
        <w:rPr>
          <w:rFonts w:hint="eastAsia"/>
        </w:rPr>
        <w:t>。</w:t>
      </w:r>
      <w:r>
        <w:rPr>
          <w:rFonts w:hint="eastAsia"/>
        </w:rPr>
        <w:t>以下</w:t>
      </w:r>
      <w:r>
        <w:t>「障害者優先</w:t>
      </w:r>
      <w:r>
        <w:rPr>
          <w:rFonts w:hint="eastAsia"/>
        </w:rPr>
        <w:t>調達推進法</w:t>
      </w:r>
      <w:r>
        <w:t>」</w:t>
      </w:r>
      <w:r>
        <w:rPr>
          <w:rFonts w:hint="eastAsia"/>
        </w:rPr>
        <w:t>という</w:t>
      </w:r>
      <w:r>
        <w:t>。）</w:t>
      </w:r>
      <w:r>
        <w:rPr>
          <w:rFonts w:hint="eastAsia"/>
        </w:rPr>
        <w:t>」</w:t>
      </w:r>
      <w:r>
        <w:t>第</w:t>
      </w:r>
      <w:r>
        <w:rPr>
          <w:rFonts w:hint="eastAsia"/>
        </w:rPr>
        <w:t>９</w:t>
      </w:r>
      <w:r w:rsidR="0034437E">
        <w:t>条の</w:t>
      </w:r>
      <w:r w:rsidR="0034437E">
        <w:rPr>
          <w:rFonts w:hint="eastAsia"/>
        </w:rPr>
        <w:t>規定</w:t>
      </w:r>
      <w:r w:rsidR="00EF0AE8">
        <w:t>に基づき、平成</w:t>
      </w:r>
      <w:r w:rsidR="001A636B">
        <w:t>30</w:t>
      </w:r>
      <w:r>
        <w:t>年度の障害者就労施設等からの物品等の調達</w:t>
      </w:r>
      <w:r>
        <w:rPr>
          <w:rFonts w:hint="eastAsia"/>
        </w:rPr>
        <w:t>の</w:t>
      </w:r>
      <w:r>
        <w:t>推進を図る</w:t>
      </w:r>
      <w:r>
        <w:rPr>
          <w:rFonts w:hint="eastAsia"/>
        </w:rPr>
        <w:t>ための</w:t>
      </w:r>
      <w:r>
        <w:t>方針</w:t>
      </w:r>
      <w:r>
        <w:rPr>
          <w:rFonts w:hint="eastAsia"/>
        </w:rPr>
        <w:t>を下記</w:t>
      </w:r>
      <w:r>
        <w:t>のとおり定める。</w:t>
      </w:r>
    </w:p>
    <w:p w:rsidR="000F0617" w:rsidRDefault="000F0617">
      <w:bookmarkStart w:id="0" w:name="_GoBack"/>
      <w:bookmarkEnd w:id="0"/>
    </w:p>
    <w:p w:rsidR="000F0617" w:rsidRDefault="000F0617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適用範囲</w:t>
      </w:r>
    </w:p>
    <w:p w:rsidR="000F0617" w:rsidRDefault="000F0617" w:rsidP="00CF2E94">
      <w:pPr>
        <w:ind w:leftChars="100" w:left="210" w:rightChars="66" w:right="139" w:firstLineChars="100" w:firstLine="210"/>
      </w:pPr>
      <w:r>
        <w:rPr>
          <w:rFonts w:hint="eastAsia"/>
        </w:rPr>
        <w:t>この調達方針は</w:t>
      </w:r>
      <w:r>
        <w:t>、</w:t>
      </w:r>
      <w:r w:rsidR="008907F2">
        <w:rPr>
          <w:rFonts w:hint="eastAsia"/>
        </w:rPr>
        <w:t>リハ</w:t>
      </w:r>
      <w:r w:rsidR="00377BD2">
        <w:rPr>
          <w:rFonts w:hint="eastAsia"/>
        </w:rPr>
        <w:t>ビリ</w:t>
      </w:r>
      <w:r w:rsidR="008907F2">
        <w:rPr>
          <w:rFonts w:hint="eastAsia"/>
        </w:rPr>
        <w:t>センター</w:t>
      </w:r>
      <w:r w:rsidRPr="00693F27">
        <w:rPr>
          <w:rFonts w:hint="eastAsia"/>
        </w:rPr>
        <w:t>組織規程</w:t>
      </w:r>
      <w:r w:rsidRPr="00693F27">
        <w:t>（</w:t>
      </w:r>
      <w:r w:rsidRPr="00693F27">
        <w:rPr>
          <w:rFonts w:hint="eastAsia"/>
        </w:rPr>
        <w:t>平成</w:t>
      </w:r>
      <w:r w:rsidR="00377BD2" w:rsidRPr="00693F27">
        <w:rPr>
          <w:rFonts w:hint="eastAsia"/>
        </w:rPr>
        <w:t>3</w:t>
      </w:r>
      <w:r w:rsidR="00377BD2" w:rsidRPr="00693F27">
        <w:t>0</w:t>
      </w:r>
      <w:r w:rsidRPr="00693F27">
        <w:t>年規程第</w:t>
      </w:r>
      <w:r w:rsidR="00377BD2" w:rsidRPr="00693F27">
        <w:rPr>
          <w:rFonts w:hint="eastAsia"/>
        </w:rPr>
        <w:t>16</w:t>
      </w:r>
      <w:r w:rsidRPr="00693F27">
        <w:t>号）</w:t>
      </w:r>
      <w:r w:rsidRPr="00693F27">
        <w:rPr>
          <w:rFonts w:hint="eastAsia"/>
        </w:rPr>
        <w:t>第</w:t>
      </w:r>
      <w:r w:rsidR="00377BD2" w:rsidRPr="00693F27">
        <w:rPr>
          <w:rFonts w:hint="eastAsia"/>
        </w:rPr>
        <w:t>５</w:t>
      </w:r>
      <w:r w:rsidR="0017094B" w:rsidRPr="00693F27">
        <w:t>条</w:t>
      </w:r>
      <w:r w:rsidR="00377BD2" w:rsidRPr="00693F27">
        <w:rPr>
          <w:rFonts w:hint="eastAsia"/>
        </w:rPr>
        <w:t>別表１</w:t>
      </w:r>
      <w:r w:rsidR="0017094B" w:rsidRPr="00693F27">
        <w:t>に規定する組織</w:t>
      </w:r>
      <w:r w:rsidR="003047A9">
        <w:rPr>
          <w:rFonts w:hint="eastAsia"/>
        </w:rPr>
        <w:t>での</w:t>
      </w:r>
      <w:r w:rsidR="003047A9">
        <w:t>物品の</w:t>
      </w:r>
      <w:r w:rsidR="003047A9">
        <w:rPr>
          <w:rFonts w:hint="eastAsia"/>
        </w:rPr>
        <w:t>調達に</w:t>
      </w:r>
      <w:r w:rsidR="003047A9">
        <w:t>適用する。</w:t>
      </w:r>
    </w:p>
    <w:p w:rsidR="003047A9" w:rsidRDefault="003047A9"/>
    <w:p w:rsidR="003047A9" w:rsidRDefault="003047A9">
      <w:r>
        <w:rPr>
          <w:rFonts w:hint="eastAsia"/>
        </w:rPr>
        <w:t>３</w:t>
      </w:r>
      <w:r>
        <w:t xml:space="preserve">　調達の対象となる障害者就労施設等</w:t>
      </w:r>
    </w:p>
    <w:p w:rsidR="003047A9" w:rsidRDefault="003047A9" w:rsidP="00CF2E94">
      <w:pPr>
        <w:ind w:firstLineChars="200" w:firstLine="420"/>
      </w:pPr>
      <w:r>
        <w:rPr>
          <w:rFonts w:hint="eastAsia"/>
        </w:rPr>
        <w:t>調達の対象となる</w:t>
      </w:r>
      <w:r>
        <w:t>障害者就労施設</w:t>
      </w:r>
      <w:r>
        <w:rPr>
          <w:rFonts w:hint="eastAsia"/>
        </w:rPr>
        <w:t>等</w:t>
      </w:r>
      <w:r>
        <w:t>は、次に掲げる</w:t>
      </w:r>
      <w:r>
        <w:rPr>
          <w:rFonts w:hint="eastAsia"/>
        </w:rPr>
        <w:t>うち</w:t>
      </w:r>
      <w:r w:rsidR="009D4FB8">
        <w:rPr>
          <w:rFonts w:hint="eastAsia"/>
        </w:rPr>
        <w:t>調達が</w:t>
      </w:r>
      <w:r>
        <w:t>可能な</w:t>
      </w:r>
      <w:r w:rsidR="00A55B79">
        <w:rPr>
          <w:rFonts w:hint="eastAsia"/>
        </w:rPr>
        <w:t>ところ</w:t>
      </w:r>
      <w:r>
        <w:rPr>
          <w:rFonts w:hint="eastAsia"/>
        </w:rPr>
        <w:t>とする</w:t>
      </w:r>
      <w:r>
        <w:t>。</w:t>
      </w:r>
    </w:p>
    <w:p w:rsidR="008907F2" w:rsidRDefault="008907F2" w:rsidP="008907F2">
      <w:pPr>
        <w:ind w:left="420" w:hangingChars="200" w:hanging="420"/>
      </w:pPr>
      <w:r>
        <w:rPr>
          <w:rFonts w:hint="eastAsia"/>
        </w:rPr>
        <w:t xml:space="preserve">　⑴　「障害者の</w:t>
      </w:r>
      <w:r>
        <w:t>日常生活及び</w:t>
      </w:r>
      <w:r>
        <w:rPr>
          <w:rFonts w:hint="eastAsia"/>
        </w:rPr>
        <w:t>社会生活を</w:t>
      </w:r>
      <w:r>
        <w:t>総合</w:t>
      </w:r>
      <w:r>
        <w:rPr>
          <w:rFonts w:hint="eastAsia"/>
        </w:rPr>
        <w:t>的</w:t>
      </w:r>
      <w:r>
        <w:t>に支援するための法律（</w:t>
      </w:r>
      <w:r>
        <w:rPr>
          <w:rFonts w:hint="eastAsia"/>
        </w:rPr>
        <w:t>平成</w:t>
      </w:r>
      <w:r w:rsidR="00C269B4">
        <w:rPr>
          <w:rFonts w:hint="eastAsia"/>
        </w:rPr>
        <w:t>17</w:t>
      </w:r>
      <w:r>
        <w:t>年法律第</w:t>
      </w:r>
      <w:r w:rsidR="00C269B4">
        <w:rPr>
          <w:rFonts w:hint="eastAsia"/>
        </w:rPr>
        <w:t>123</w:t>
      </w:r>
      <w:r>
        <w:t>号）</w:t>
      </w:r>
      <w:r>
        <w:rPr>
          <w:rFonts w:hint="eastAsia"/>
        </w:rPr>
        <w:t>」に基づく</w:t>
      </w:r>
      <w:r>
        <w:t>事業所・施設</w:t>
      </w:r>
      <w:r>
        <w:rPr>
          <w:rFonts w:hint="eastAsia"/>
        </w:rPr>
        <w:t>等</w:t>
      </w:r>
    </w:p>
    <w:p w:rsidR="009D4FB8" w:rsidRDefault="009D4FB8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ア</w:t>
      </w:r>
      <w:r>
        <w:t xml:space="preserve">　</w:t>
      </w:r>
      <w:r w:rsidR="00B862C9">
        <w:rPr>
          <w:rFonts w:hint="eastAsia"/>
        </w:rPr>
        <w:t>障害者支援施設</w:t>
      </w:r>
      <w:r w:rsidR="00B862C9">
        <w:t>（</w:t>
      </w:r>
      <w:r w:rsidR="00B862C9">
        <w:rPr>
          <w:rFonts w:hint="eastAsia"/>
        </w:rPr>
        <w:t>生活介護</w:t>
      </w:r>
      <w:r w:rsidR="00B862C9">
        <w:t>、就労移行支援、就労継続支援を行う</w:t>
      </w:r>
      <w:r w:rsidR="00B862C9">
        <w:rPr>
          <w:rFonts w:hint="eastAsia"/>
        </w:rPr>
        <w:t>入所施設</w:t>
      </w:r>
      <w:r w:rsidR="00B862C9">
        <w:t>）</w:t>
      </w:r>
    </w:p>
    <w:p w:rsidR="00B862C9" w:rsidRDefault="00B862C9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イ</w:t>
      </w:r>
      <w:r>
        <w:t xml:space="preserve">　地域活動支援センター</w:t>
      </w:r>
    </w:p>
    <w:p w:rsidR="00B862C9" w:rsidRDefault="00B862C9">
      <w:r>
        <w:rPr>
          <w:rFonts w:hint="eastAsia"/>
        </w:rPr>
        <w:t xml:space="preserve">　</w:t>
      </w:r>
      <w:r>
        <w:t xml:space="preserve">　ウ　生活介護事業所</w:t>
      </w:r>
    </w:p>
    <w:p w:rsidR="00B862C9" w:rsidRDefault="00B862C9">
      <w:r>
        <w:rPr>
          <w:rFonts w:hint="eastAsia"/>
        </w:rPr>
        <w:t xml:space="preserve">　</w:t>
      </w:r>
      <w:r>
        <w:t xml:space="preserve">　エ　就労移行</w:t>
      </w:r>
      <w:r>
        <w:rPr>
          <w:rFonts w:hint="eastAsia"/>
        </w:rPr>
        <w:t>支援</w:t>
      </w:r>
      <w:r>
        <w:t>事業所</w:t>
      </w:r>
    </w:p>
    <w:p w:rsidR="00B862C9" w:rsidRDefault="00B862C9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オ</w:t>
      </w:r>
      <w:r w:rsidR="001A636B">
        <w:t xml:space="preserve">　就労継続支援事業所</w:t>
      </w:r>
      <w:r w:rsidR="001A636B">
        <w:t>(</w:t>
      </w:r>
      <w:r>
        <w:rPr>
          <w:rFonts w:hint="eastAsia"/>
        </w:rPr>
        <w:t>Ａ</w:t>
      </w:r>
      <w:r>
        <w:t>型</w:t>
      </w:r>
      <w:r>
        <w:rPr>
          <w:rFonts w:hint="eastAsia"/>
        </w:rPr>
        <w:t>・</w:t>
      </w:r>
      <w:r>
        <w:t>Ｂ型</w:t>
      </w:r>
      <w:r w:rsidR="001A636B">
        <w:rPr>
          <w:rFonts w:hint="eastAsia"/>
        </w:rPr>
        <w:t>)</w:t>
      </w:r>
    </w:p>
    <w:p w:rsidR="008907F2" w:rsidRDefault="008907F2">
      <w:r>
        <w:rPr>
          <w:rFonts w:hint="eastAsia"/>
        </w:rPr>
        <w:t xml:space="preserve">　⑵　障害者基本法に基づき国</w:t>
      </w:r>
      <w:r>
        <w:t>・地方公共団体の</w:t>
      </w:r>
      <w:r>
        <w:rPr>
          <w:rFonts w:hint="eastAsia"/>
        </w:rPr>
        <w:t>助成を</w:t>
      </w:r>
      <w:r>
        <w:t>受けている小</w:t>
      </w:r>
      <w:r>
        <w:rPr>
          <w:rFonts w:hint="eastAsia"/>
        </w:rPr>
        <w:t>規模</w:t>
      </w:r>
      <w:r>
        <w:t>作業所</w:t>
      </w:r>
    </w:p>
    <w:p w:rsidR="008907F2" w:rsidRDefault="008907F2">
      <w:r>
        <w:rPr>
          <w:rFonts w:hint="eastAsia"/>
        </w:rPr>
        <w:t xml:space="preserve">　⑶　障害者</w:t>
      </w:r>
      <w:r>
        <w:t>優先調達推進法の</w:t>
      </w:r>
      <w:r>
        <w:rPr>
          <w:rFonts w:hint="eastAsia"/>
        </w:rPr>
        <w:t>政令に</w:t>
      </w:r>
      <w:r>
        <w:t>基づく事業所</w:t>
      </w:r>
    </w:p>
    <w:p w:rsidR="00B862C9" w:rsidRDefault="00B862C9" w:rsidP="00CF2E94">
      <w:pPr>
        <w:ind w:leftChars="200" w:left="630" w:hangingChars="100" w:hanging="210"/>
      </w:pPr>
      <w:r>
        <w:t>ア　「</w:t>
      </w:r>
      <w:r>
        <w:rPr>
          <w:rFonts w:hint="eastAsia"/>
        </w:rPr>
        <w:t>障害者</w:t>
      </w:r>
      <w:r>
        <w:t>の雇用の促進等に関する法律（</w:t>
      </w:r>
      <w:r>
        <w:rPr>
          <w:rFonts w:hint="eastAsia"/>
        </w:rPr>
        <w:t>昭和</w:t>
      </w:r>
      <w:r w:rsidR="00C269B4">
        <w:rPr>
          <w:rFonts w:hint="eastAsia"/>
        </w:rPr>
        <w:t>35</w:t>
      </w:r>
      <w:r>
        <w:t>年</w:t>
      </w:r>
      <w:r>
        <w:rPr>
          <w:rFonts w:hint="eastAsia"/>
        </w:rPr>
        <w:t>法律</w:t>
      </w:r>
      <w:r>
        <w:t>第</w:t>
      </w:r>
      <w:r w:rsidR="00C269B4">
        <w:rPr>
          <w:rFonts w:hint="eastAsia"/>
        </w:rPr>
        <w:t>123</w:t>
      </w:r>
      <w:r>
        <w:t>号。</w:t>
      </w:r>
      <w:r>
        <w:rPr>
          <w:rFonts w:hint="eastAsia"/>
        </w:rPr>
        <w:t>以下</w:t>
      </w:r>
      <w:r>
        <w:t>「</w:t>
      </w:r>
      <w:r>
        <w:rPr>
          <w:rFonts w:hint="eastAsia"/>
        </w:rPr>
        <w:t>障害者</w:t>
      </w:r>
      <w:r>
        <w:t>雇用促進法」</w:t>
      </w:r>
      <w:r>
        <w:rPr>
          <w:rFonts w:hint="eastAsia"/>
        </w:rPr>
        <w:t>という</w:t>
      </w:r>
      <w:r>
        <w:t>。）</w:t>
      </w:r>
      <w:r>
        <w:rPr>
          <w:rFonts w:hint="eastAsia"/>
        </w:rPr>
        <w:t>に基づく</w:t>
      </w:r>
      <w:r>
        <w:t>子会社の事業所（</w:t>
      </w:r>
      <w:r>
        <w:rPr>
          <w:rFonts w:hint="eastAsia"/>
        </w:rPr>
        <w:t>特例</w:t>
      </w:r>
      <w:r>
        <w:t>子会社）</w:t>
      </w:r>
    </w:p>
    <w:p w:rsidR="00B862C9" w:rsidRDefault="00B862C9">
      <w:r>
        <w:rPr>
          <w:rFonts w:hint="eastAsia"/>
        </w:rPr>
        <w:t xml:space="preserve">　</w:t>
      </w:r>
      <w:r>
        <w:t xml:space="preserve">　イ　</w:t>
      </w:r>
      <w:r>
        <w:rPr>
          <w:rFonts w:hint="eastAsia"/>
        </w:rPr>
        <w:t>以下の</w:t>
      </w:r>
      <w:r w:rsidR="00972445">
        <w:rPr>
          <w:rFonts w:hint="eastAsia"/>
        </w:rPr>
        <w:t>すべての</w:t>
      </w:r>
      <w:r>
        <w:t>条件</w:t>
      </w:r>
      <w:r>
        <w:rPr>
          <w:rFonts w:hint="eastAsia"/>
        </w:rPr>
        <w:t>を</w:t>
      </w:r>
      <w:r>
        <w:t>満たす重度障害者</w:t>
      </w:r>
      <w:r>
        <w:rPr>
          <w:rFonts w:hint="eastAsia"/>
        </w:rPr>
        <w:t>多数雇用</w:t>
      </w:r>
      <w:r>
        <w:t>事業所</w:t>
      </w:r>
    </w:p>
    <w:p w:rsidR="00DF2B6C" w:rsidRDefault="00DF2B6C" w:rsidP="00DF2B6C">
      <w:r>
        <w:rPr>
          <w:rFonts w:hint="eastAsia"/>
        </w:rPr>
        <w:t xml:space="preserve">　　　①　</w:t>
      </w:r>
      <w:r w:rsidRPr="00DF2B6C">
        <w:rPr>
          <w:rFonts w:hint="eastAsia"/>
        </w:rPr>
        <w:t>障害者の雇用者数が５人以上</w:t>
      </w:r>
    </w:p>
    <w:p w:rsidR="00B862C9" w:rsidRDefault="00B862C9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②</w:t>
      </w:r>
      <w:r w:rsidR="00DF2B6C">
        <w:rPr>
          <w:rFonts w:hint="eastAsia"/>
        </w:rPr>
        <w:t xml:space="preserve">　</w:t>
      </w:r>
      <w:r>
        <w:rPr>
          <w:rFonts w:hint="eastAsia"/>
        </w:rPr>
        <w:t>障害者の</w:t>
      </w:r>
      <w:r>
        <w:t>割合が</w:t>
      </w:r>
      <w:r>
        <w:rPr>
          <w:rFonts w:hint="eastAsia"/>
        </w:rPr>
        <w:t>従業員の</w:t>
      </w:r>
      <w:r w:rsidR="001D59B6">
        <w:rPr>
          <w:rFonts w:hint="eastAsia"/>
        </w:rPr>
        <w:t>2</w:t>
      </w:r>
      <w:r w:rsidR="001D59B6">
        <w:t>0</w:t>
      </w:r>
      <w:r>
        <w:t>％以上</w:t>
      </w:r>
    </w:p>
    <w:p w:rsidR="00B862C9" w:rsidRDefault="00B862C9" w:rsidP="00F942B4">
      <w:pPr>
        <w:ind w:leftChars="1" w:left="850" w:rightChars="-68" w:right="-143" w:hangingChars="404" w:hanging="848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③</w:t>
      </w:r>
      <w:r w:rsidR="00DF2B6C">
        <w:rPr>
          <w:rFonts w:hint="eastAsia"/>
        </w:rPr>
        <w:t xml:space="preserve">　</w:t>
      </w:r>
      <w:r>
        <w:rPr>
          <w:rFonts w:hint="eastAsia"/>
        </w:rPr>
        <w:t>雇用障害者に</w:t>
      </w:r>
      <w:r>
        <w:t>占める重度</w:t>
      </w:r>
      <w:r>
        <w:rPr>
          <w:rFonts w:hint="eastAsia"/>
        </w:rPr>
        <w:t>の</w:t>
      </w:r>
      <w:r>
        <w:t>身体障害者</w:t>
      </w:r>
      <w:r>
        <w:rPr>
          <w:rFonts w:hint="eastAsia"/>
        </w:rPr>
        <w:t>、</w:t>
      </w:r>
      <w:r>
        <w:t>知的障害者及び</w:t>
      </w:r>
      <w:r>
        <w:rPr>
          <w:rFonts w:hint="eastAsia"/>
        </w:rPr>
        <w:t>精神障害者</w:t>
      </w:r>
      <w:r w:rsidR="008E2B78">
        <w:rPr>
          <w:rFonts w:hint="eastAsia"/>
        </w:rPr>
        <w:t>の</w:t>
      </w:r>
      <w:r w:rsidR="008E2B78">
        <w:t>割合が</w:t>
      </w:r>
      <w:r w:rsidR="001A636B">
        <w:rPr>
          <w:rFonts w:hint="eastAsia"/>
        </w:rPr>
        <w:t>30</w:t>
      </w:r>
      <w:r w:rsidR="008E2B78">
        <w:t>％以上</w:t>
      </w:r>
    </w:p>
    <w:p w:rsidR="008907F2" w:rsidRDefault="008907F2" w:rsidP="00F942B4">
      <w:pPr>
        <w:ind w:leftChars="1" w:left="850" w:rightChars="-68" w:right="-143" w:hangingChars="404" w:hanging="848"/>
      </w:pPr>
      <w:r>
        <w:rPr>
          <w:rFonts w:hint="eastAsia"/>
        </w:rPr>
        <w:t xml:space="preserve">　⑷　障害者雇用促進法</w:t>
      </w:r>
      <w:r>
        <w:t>に基づく在宅</w:t>
      </w:r>
      <w:r>
        <w:rPr>
          <w:rFonts w:hint="eastAsia"/>
        </w:rPr>
        <w:t>就業障害者</w:t>
      </w:r>
      <w:r>
        <w:t>等</w:t>
      </w:r>
    </w:p>
    <w:p w:rsidR="008E2B78" w:rsidRDefault="008E2B78" w:rsidP="00CF2E94">
      <w:pPr>
        <w:ind w:leftChars="200" w:left="630" w:hangingChars="100" w:hanging="210"/>
      </w:pPr>
      <w:r>
        <w:t>ア　自宅等において物品の製造、役務の提供等の業務を</w:t>
      </w:r>
      <w:r>
        <w:rPr>
          <w:rFonts w:hint="eastAsia"/>
        </w:rPr>
        <w:t>自ら</w:t>
      </w:r>
      <w:r>
        <w:t>行う障害者</w:t>
      </w:r>
      <w:r w:rsidR="008907F2">
        <w:rPr>
          <w:rFonts w:hint="eastAsia"/>
        </w:rPr>
        <w:t>(</w:t>
      </w:r>
      <w:r>
        <w:rPr>
          <w:rFonts w:hint="eastAsia"/>
        </w:rPr>
        <w:t>在宅就業</w:t>
      </w:r>
      <w:r w:rsidR="008907F2">
        <w:t>障害者</w:t>
      </w:r>
      <w:r w:rsidR="008907F2">
        <w:t>)</w:t>
      </w:r>
    </w:p>
    <w:p w:rsidR="0098674D" w:rsidRDefault="008E2B78">
      <w:r>
        <w:rPr>
          <w:rFonts w:hint="eastAsia"/>
        </w:rPr>
        <w:t xml:space="preserve">　</w:t>
      </w:r>
      <w:r>
        <w:t xml:space="preserve">　イ　在宅就業</w:t>
      </w:r>
      <w:r>
        <w:rPr>
          <w:rFonts w:hint="eastAsia"/>
        </w:rPr>
        <w:t>障害者</w:t>
      </w:r>
      <w:r>
        <w:t>に対する援助の業務等を行う団体</w:t>
      </w:r>
      <w:r w:rsidR="001A636B">
        <w:rPr>
          <w:rFonts w:hint="eastAsia"/>
        </w:rPr>
        <w:t>(</w:t>
      </w:r>
      <w:r>
        <w:rPr>
          <w:rFonts w:hint="eastAsia"/>
        </w:rPr>
        <w:t>在宅支援団体</w:t>
      </w:r>
      <w:r w:rsidR="001A636B">
        <w:rPr>
          <w:rFonts w:hint="eastAsia"/>
        </w:rPr>
        <w:t>)</w:t>
      </w:r>
    </w:p>
    <w:p w:rsidR="008907F2" w:rsidRDefault="008907F2"/>
    <w:p w:rsidR="00B519C0" w:rsidRDefault="00B519C0">
      <w:r>
        <w:rPr>
          <w:rFonts w:hint="eastAsia"/>
        </w:rPr>
        <w:t>４</w:t>
      </w:r>
      <w:r>
        <w:t xml:space="preserve">　調達の</w:t>
      </w:r>
      <w:r>
        <w:rPr>
          <w:rFonts w:hint="eastAsia"/>
        </w:rPr>
        <w:t>対象</w:t>
      </w:r>
    </w:p>
    <w:p w:rsidR="00B519C0" w:rsidRDefault="00B519C0" w:rsidP="00CF2E94">
      <w:pPr>
        <w:ind w:firstLineChars="200" w:firstLine="420"/>
      </w:pPr>
      <w:r>
        <w:t>調達を</w:t>
      </w:r>
      <w:r>
        <w:rPr>
          <w:rFonts w:hint="eastAsia"/>
        </w:rPr>
        <w:t>推進</w:t>
      </w:r>
      <w:r w:rsidR="00A55B79">
        <w:rPr>
          <w:rFonts w:hint="eastAsia"/>
        </w:rPr>
        <w:t>する</w:t>
      </w:r>
      <w:r>
        <w:t>物品は以下のとおりとする。</w:t>
      </w:r>
    </w:p>
    <w:p w:rsidR="008907F2" w:rsidRDefault="008907F2" w:rsidP="008907F2">
      <w:r>
        <w:rPr>
          <w:rFonts w:hint="eastAsia"/>
        </w:rPr>
        <w:lastRenderedPageBreak/>
        <w:t xml:space="preserve">　⑴　物品</w:t>
      </w:r>
    </w:p>
    <w:p w:rsidR="00B519C0" w:rsidRDefault="00B519C0">
      <w:r>
        <w:rPr>
          <w:rFonts w:hint="eastAsia"/>
        </w:rPr>
        <w:t xml:space="preserve">　</w:t>
      </w:r>
      <w:r>
        <w:t xml:space="preserve">　ア　食品</w:t>
      </w:r>
      <w:r>
        <w:rPr>
          <w:rFonts w:hint="eastAsia"/>
        </w:rPr>
        <w:t>類</w:t>
      </w:r>
      <w:r w:rsidR="00E53B51">
        <w:rPr>
          <w:rFonts w:hint="eastAsia"/>
        </w:rPr>
        <w:t>（弁当</w:t>
      </w:r>
      <w:r w:rsidR="00E53B51">
        <w:t>、</w:t>
      </w:r>
      <w:r w:rsidR="00E53B51">
        <w:rPr>
          <w:rFonts w:hint="eastAsia"/>
        </w:rPr>
        <w:t>菓子</w:t>
      </w:r>
      <w:r w:rsidR="00E53B51">
        <w:t>、パン等</w:t>
      </w:r>
      <w:r w:rsidR="00E53B51">
        <w:rPr>
          <w:rFonts w:hint="eastAsia"/>
        </w:rPr>
        <w:t>）</w:t>
      </w:r>
    </w:p>
    <w:p w:rsidR="00B519C0" w:rsidRDefault="00B519C0">
      <w:r>
        <w:rPr>
          <w:rFonts w:hint="eastAsia"/>
        </w:rPr>
        <w:t xml:space="preserve">　</w:t>
      </w:r>
      <w:r>
        <w:t xml:space="preserve">　イ　</w:t>
      </w:r>
      <w:r w:rsidR="00E53B51">
        <w:rPr>
          <w:rFonts w:hint="eastAsia"/>
        </w:rPr>
        <w:t>普及</w:t>
      </w:r>
      <w:r w:rsidR="00E53B51">
        <w:t>・</w:t>
      </w:r>
      <w:r w:rsidR="00E53B51">
        <w:rPr>
          <w:rFonts w:hint="eastAsia"/>
        </w:rPr>
        <w:t>啓発</w:t>
      </w:r>
      <w:r w:rsidR="00E53B51">
        <w:t>用品類</w:t>
      </w:r>
    </w:p>
    <w:p w:rsidR="00B519C0" w:rsidRDefault="00B519C0">
      <w:r>
        <w:rPr>
          <w:rFonts w:hint="eastAsia"/>
        </w:rPr>
        <w:t xml:space="preserve">　</w:t>
      </w:r>
      <w:r>
        <w:t xml:space="preserve">　ウ　雑貨品</w:t>
      </w:r>
    </w:p>
    <w:p w:rsidR="00B519C0" w:rsidRDefault="00B519C0">
      <w:r>
        <w:rPr>
          <w:rFonts w:hint="eastAsia"/>
        </w:rPr>
        <w:t xml:space="preserve">　</w:t>
      </w:r>
      <w:r>
        <w:t xml:space="preserve">　エ　その他障害者就労施設からの調達が可能な物品</w:t>
      </w:r>
    </w:p>
    <w:p w:rsidR="008907F2" w:rsidRDefault="008907F2">
      <w:r>
        <w:rPr>
          <w:rFonts w:hint="eastAsia"/>
        </w:rPr>
        <w:t xml:space="preserve">　⑵　役務</w:t>
      </w:r>
    </w:p>
    <w:p w:rsidR="00B519C0" w:rsidRDefault="00B519C0">
      <w:r>
        <w:rPr>
          <w:rFonts w:hint="eastAsia"/>
        </w:rPr>
        <w:t xml:space="preserve">　</w:t>
      </w:r>
      <w:r>
        <w:t xml:space="preserve">　ア　</w:t>
      </w:r>
      <w:r w:rsidR="00E53B51">
        <w:rPr>
          <w:rFonts w:hint="eastAsia"/>
        </w:rPr>
        <w:t>資源回収</w:t>
      </w:r>
      <w:r w:rsidR="00E53B51">
        <w:t>作業（</w:t>
      </w:r>
      <w:r w:rsidR="00E53B51">
        <w:rPr>
          <w:rFonts w:hint="eastAsia"/>
        </w:rPr>
        <w:t>機密文書裁断等</w:t>
      </w:r>
      <w:r w:rsidR="00E53B51">
        <w:t>）</w:t>
      </w:r>
    </w:p>
    <w:p w:rsidR="00B519C0" w:rsidRDefault="00B519C0">
      <w:r>
        <w:rPr>
          <w:rFonts w:hint="eastAsia"/>
        </w:rPr>
        <w:t xml:space="preserve">　</w:t>
      </w:r>
      <w:r>
        <w:t xml:space="preserve">　イ　</w:t>
      </w:r>
      <w:r w:rsidR="00E53B51">
        <w:rPr>
          <w:rFonts w:hint="eastAsia"/>
        </w:rPr>
        <w:t>印刷物類</w:t>
      </w:r>
      <w:r w:rsidR="00E53B51">
        <w:t>（</w:t>
      </w:r>
      <w:r w:rsidR="00E53B51">
        <w:rPr>
          <w:rFonts w:hint="eastAsia"/>
        </w:rPr>
        <w:t>報告書</w:t>
      </w:r>
      <w:r w:rsidR="00E53B51">
        <w:t>、広報誌、リーフレット、ちらし等）</w:t>
      </w:r>
    </w:p>
    <w:p w:rsidR="00B519C0" w:rsidRDefault="00B519C0">
      <w:r>
        <w:rPr>
          <w:rFonts w:hint="eastAsia"/>
        </w:rPr>
        <w:t xml:space="preserve">　</w:t>
      </w:r>
      <w:r>
        <w:t xml:space="preserve">　ウ　</w:t>
      </w:r>
      <w:r>
        <w:rPr>
          <w:rFonts w:hint="eastAsia"/>
        </w:rPr>
        <w:t>清掃等</w:t>
      </w:r>
      <w:r>
        <w:t>美化業務</w:t>
      </w:r>
    </w:p>
    <w:p w:rsidR="00B519C0" w:rsidRDefault="00B519C0">
      <w:r>
        <w:rPr>
          <w:rFonts w:hint="eastAsia"/>
        </w:rPr>
        <w:t xml:space="preserve">　</w:t>
      </w:r>
      <w:r>
        <w:t xml:space="preserve">　エ　</w:t>
      </w:r>
      <w:r w:rsidR="006A516A">
        <w:t>その他障害者就労施設</w:t>
      </w:r>
      <w:r w:rsidR="006A516A">
        <w:rPr>
          <w:rFonts w:hint="eastAsia"/>
        </w:rPr>
        <w:t>での実施</w:t>
      </w:r>
      <w:r w:rsidR="006A516A">
        <w:t>が可能な</w:t>
      </w:r>
      <w:r w:rsidR="006A516A">
        <w:rPr>
          <w:rFonts w:hint="eastAsia"/>
        </w:rPr>
        <w:t>役務</w:t>
      </w:r>
    </w:p>
    <w:p w:rsidR="00E53B51" w:rsidRDefault="00E53B51"/>
    <w:p w:rsidR="00E53B51" w:rsidRDefault="00E53B51">
      <w:r>
        <w:rPr>
          <w:rFonts w:hint="eastAsia"/>
        </w:rPr>
        <w:t>５</w:t>
      </w:r>
      <w:r>
        <w:t xml:space="preserve">　</w:t>
      </w:r>
      <w:r w:rsidR="002F3226">
        <w:rPr>
          <w:rFonts w:hint="eastAsia"/>
        </w:rPr>
        <w:t>調達の推進方法</w:t>
      </w:r>
    </w:p>
    <w:p w:rsidR="008907F2" w:rsidRDefault="008907F2" w:rsidP="008907F2">
      <w:pPr>
        <w:ind w:left="420" w:hangingChars="200" w:hanging="420"/>
      </w:pPr>
      <w:r>
        <w:rPr>
          <w:rFonts w:hint="eastAsia"/>
        </w:rPr>
        <w:t xml:space="preserve">　⑴　</w:t>
      </w:r>
      <w:r>
        <w:t>年度ごとに、前年度の</w:t>
      </w:r>
      <w:r>
        <w:rPr>
          <w:rFonts w:hint="eastAsia"/>
        </w:rPr>
        <w:t>調達実績や</w:t>
      </w:r>
      <w:r>
        <w:t>当該年度の調達予定</w:t>
      </w:r>
      <w:r>
        <w:rPr>
          <w:rFonts w:hint="eastAsia"/>
        </w:rPr>
        <w:t>を</w:t>
      </w:r>
      <w:r>
        <w:t>勘案して、当該年度</w:t>
      </w:r>
      <w:r>
        <w:rPr>
          <w:rFonts w:hint="eastAsia"/>
        </w:rPr>
        <w:t>に</w:t>
      </w:r>
      <w:r>
        <w:t>調達する物品等について</w:t>
      </w:r>
      <w:r>
        <w:rPr>
          <w:rFonts w:hint="eastAsia"/>
        </w:rPr>
        <w:t>の</w:t>
      </w:r>
      <w:r>
        <w:t>目標を</w:t>
      </w:r>
      <w:r>
        <w:rPr>
          <w:rFonts w:hint="eastAsia"/>
        </w:rPr>
        <w:t>決定の上</w:t>
      </w:r>
      <w:r>
        <w:t>、実施する。</w:t>
      </w:r>
    </w:p>
    <w:p w:rsidR="008907F2" w:rsidRDefault="008907F2" w:rsidP="008907F2">
      <w:pPr>
        <w:ind w:left="420" w:hangingChars="200" w:hanging="420"/>
      </w:pPr>
      <w:r>
        <w:rPr>
          <w:rFonts w:hint="eastAsia"/>
        </w:rPr>
        <w:t xml:space="preserve">　⑵　障害者総合</w:t>
      </w:r>
      <w:r>
        <w:t>支援法</w:t>
      </w:r>
      <w:r>
        <w:rPr>
          <w:rFonts w:hint="eastAsia"/>
        </w:rPr>
        <w:t>に</w:t>
      </w:r>
      <w:r>
        <w:t>基づく事業所等</w:t>
      </w:r>
      <w:r>
        <w:rPr>
          <w:rFonts w:hint="eastAsia"/>
        </w:rPr>
        <w:t>に</w:t>
      </w:r>
      <w:r>
        <w:t>係る</w:t>
      </w:r>
      <w:r>
        <w:rPr>
          <w:rFonts w:hint="eastAsia"/>
        </w:rPr>
        <w:t>物品等の</w:t>
      </w:r>
      <w:r>
        <w:t>情報収集及び受発注調整に当たっては、共同</w:t>
      </w:r>
      <w:r>
        <w:rPr>
          <w:rFonts w:hint="eastAsia"/>
        </w:rPr>
        <w:t>窓口</w:t>
      </w:r>
      <w:r>
        <w:t>である「</w:t>
      </w:r>
      <w:r>
        <w:rPr>
          <w:rFonts w:hint="eastAsia"/>
        </w:rPr>
        <w:t>とちぎセルプ</w:t>
      </w:r>
      <w:r>
        <w:t>センター」</w:t>
      </w:r>
      <w:r>
        <w:rPr>
          <w:rFonts w:hint="eastAsia"/>
        </w:rPr>
        <w:t>（※）を</w:t>
      </w:r>
      <w:r>
        <w:t>積極的に活用し、発注推進を図るものとする。</w:t>
      </w:r>
    </w:p>
    <w:p w:rsidR="0038624A" w:rsidRDefault="008907F2" w:rsidP="008907F2">
      <w:pPr>
        <w:ind w:leftChars="245" w:left="829" w:hangingChars="150" w:hanging="315"/>
      </w:pPr>
      <w:r>
        <w:t>(</w:t>
      </w:r>
      <w:r>
        <w:rPr>
          <w:rFonts w:hint="eastAsia"/>
        </w:rPr>
        <w:t>※</w:t>
      </w:r>
      <w:r>
        <w:rPr>
          <w:rFonts w:hint="eastAsia"/>
        </w:rPr>
        <w:t xml:space="preserve">)  </w:t>
      </w:r>
      <w:r w:rsidR="0038624A">
        <w:rPr>
          <w:rFonts w:hint="eastAsia"/>
        </w:rPr>
        <w:t>障害者</w:t>
      </w:r>
      <w:r w:rsidR="0038624A">
        <w:t>の自立と社会参加を促進するために、障害者就労施設</w:t>
      </w:r>
      <w:r w:rsidR="0038624A">
        <w:rPr>
          <w:rFonts w:hint="eastAsia"/>
        </w:rPr>
        <w:t>等の</w:t>
      </w:r>
      <w:r w:rsidR="0038624A">
        <w:t>作業の受発注確保や製品等の販路拡大</w:t>
      </w:r>
      <w:r w:rsidR="0038624A">
        <w:rPr>
          <w:rFonts w:hint="eastAsia"/>
        </w:rPr>
        <w:t>等に</w:t>
      </w:r>
      <w:r w:rsidR="0038624A">
        <w:t>取り組んでいる</w:t>
      </w:r>
      <w:r w:rsidR="0038624A">
        <w:rPr>
          <w:rFonts w:hint="eastAsia"/>
        </w:rPr>
        <w:t>事業者団体</w:t>
      </w:r>
      <w:r w:rsidR="0038624A">
        <w:t>。</w:t>
      </w:r>
    </w:p>
    <w:p w:rsidR="008907F2" w:rsidRPr="008907F2" w:rsidRDefault="008907F2" w:rsidP="008907F2">
      <w:pPr>
        <w:ind w:left="420" w:hangingChars="200" w:hanging="420"/>
      </w:pPr>
      <w:r>
        <w:rPr>
          <w:rFonts w:hint="eastAsia"/>
        </w:rPr>
        <w:t xml:space="preserve">　⑶　</w:t>
      </w:r>
      <w:r>
        <w:t>障害者就労施設等から</w:t>
      </w:r>
      <w:r>
        <w:rPr>
          <w:rFonts w:hint="eastAsia"/>
        </w:rPr>
        <w:t>提供可能な</w:t>
      </w:r>
      <w:r>
        <w:t>物品等については、当該施設等からの情報をもとに情報提供する。</w:t>
      </w:r>
    </w:p>
    <w:p w:rsidR="00E53B51" w:rsidRDefault="00E53B51"/>
    <w:p w:rsidR="00D061DB" w:rsidRDefault="002F3226">
      <w:r>
        <w:rPr>
          <w:rFonts w:hint="eastAsia"/>
        </w:rPr>
        <w:t>６</w:t>
      </w:r>
      <w:r w:rsidR="00D061DB">
        <w:t xml:space="preserve">　調達の目標額</w:t>
      </w:r>
    </w:p>
    <w:p w:rsidR="00D061DB" w:rsidRDefault="002D3A86" w:rsidP="00CF2E94">
      <w:pPr>
        <w:ind w:firstLineChars="200" w:firstLine="420"/>
      </w:pPr>
      <w:r>
        <w:t>平成</w:t>
      </w:r>
      <w:r w:rsidR="008907F2">
        <w:rPr>
          <w:rFonts w:hint="eastAsia"/>
        </w:rPr>
        <w:t>3</w:t>
      </w:r>
      <w:r w:rsidR="008907F2">
        <w:t>0</w:t>
      </w:r>
      <w:r w:rsidR="00D061DB">
        <w:t>年度</w:t>
      </w:r>
      <w:r w:rsidR="00D061DB">
        <w:rPr>
          <w:rFonts w:hint="eastAsia"/>
        </w:rPr>
        <w:t>に</w:t>
      </w:r>
      <w:r w:rsidR="00D061DB">
        <w:t>達成</w:t>
      </w:r>
      <w:r w:rsidR="00D061DB">
        <w:rPr>
          <w:rFonts w:hint="eastAsia"/>
        </w:rPr>
        <w:t>を目標と</w:t>
      </w:r>
      <w:r w:rsidR="00D061DB">
        <w:t>する金額を以下のとおり設定する。</w:t>
      </w:r>
    </w:p>
    <w:p w:rsidR="00D061DB" w:rsidRDefault="00D061DB">
      <w:r>
        <w:rPr>
          <w:rFonts w:hint="eastAsia"/>
        </w:rPr>
        <w:t xml:space="preserve">　</w:t>
      </w:r>
      <w:r w:rsidR="00F942B4">
        <w:rPr>
          <w:rFonts w:hint="eastAsia"/>
        </w:rPr>
        <w:t xml:space="preserve">　</w:t>
      </w:r>
      <w:r w:rsidR="00CF2E94">
        <w:rPr>
          <w:rFonts w:hint="eastAsia"/>
        </w:rPr>
        <w:t xml:space="preserve">　</w:t>
      </w:r>
      <w:r>
        <w:t>目標額</w:t>
      </w:r>
      <w:r w:rsidR="008907F2">
        <w:rPr>
          <w:rFonts w:hint="eastAsia"/>
        </w:rPr>
        <w:t xml:space="preserve">　</w:t>
      </w:r>
      <w:r w:rsidR="001A636B">
        <w:t>10</w:t>
      </w:r>
      <w:r>
        <w:t>万円以上</w:t>
      </w:r>
    </w:p>
    <w:p w:rsidR="00D061DB" w:rsidRDefault="00D061DB"/>
    <w:p w:rsidR="008907F2" w:rsidRDefault="00590600">
      <w:r>
        <w:rPr>
          <w:rFonts w:hint="eastAsia"/>
        </w:rPr>
        <w:t>７</w:t>
      </w:r>
      <w:r>
        <w:t xml:space="preserve">　調達方針及び調達実績の公表</w:t>
      </w:r>
    </w:p>
    <w:p w:rsidR="008907F2" w:rsidRDefault="008907F2" w:rsidP="008907F2">
      <w:pPr>
        <w:ind w:left="420" w:hangingChars="200" w:hanging="420"/>
      </w:pPr>
      <w:r>
        <w:rPr>
          <w:rFonts w:hint="eastAsia"/>
        </w:rPr>
        <w:t xml:space="preserve">　⑴　障害</w:t>
      </w:r>
      <w:r>
        <w:t>者就労施設</w:t>
      </w:r>
      <w:r>
        <w:rPr>
          <w:rFonts w:hint="eastAsia"/>
        </w:rPr>
        <w:t>等</w:t>
      </w:r>
      <w:r>
        <w:t>からの</w:t>
      </w:r>
      <w:r>
        <w:rPr>
          <w:rFonts w:hint="eastAsia"/>
        </w:rPr>
        <w:t>物品等の</w:t>
      </w:r>
      <w:r>
        <w:t>調達方針を作成し</w:t>
      </w:r>
      <w:r>
        <w:rPr>
          <w:rFonts w:hint="eastAsia"/>
        </w:rPr>
        <w:t>たときは</w:t>
      </w:r>
      <w:r>
        <w:t>、</w:t>
      </w:r>
      <w:r>
        <w:rPr>
          <w:rFonts w:hint="eastAsia"/>
        </w:rPr>
        <w:t>リハビリセンターの</w:t>
      </w:r>
      <w:r>
        <w:t>ホーム</w:t>
      </w:r>
      <w:r>
        <w:rPr>
          <w:rFonts w:hint="eastAsia"/>
        </w:rPr>
        <w:t>ペ</w:t>
      </w:r>
      <w:r>
        <w:t>ージ</w:t>
      </w:r>
      <w:r>
        <w:rPr>
          <w:rFonts w:hint="eastAsia"/>
        </w:rPr>
        <w:t>等</w:t>
      </w:r>
      <w:r>
        <w:t>に</w:t>
      </w:r>
      <w:r>
        <w:rPr>
          <w:rFonts w:hint="eastAsia"/>
        </w:rPr>
        <w:t>より</w:t>
      </w:r>
      <w:r>
        <w:t>、公表する。</w:t>
      </w:r>
    </w:p>
    <w:p w:rsidR="008907F2" w:rsidRPr="008907F2" w:rsidRDefault="008907F2" w:rsidP="008907F2">
      <w:pPr>
        <w:ind w:left="420" w:hangingChars="200" w:hanging="420"/>
      </w:pPr>
      <w:r>
        <w:rPr>
          <w:rFonts w:hint="eastAsia"/>
        </w:rPr>
        <w:t xml:space="preserve">　⑵　</w:t>
      </w:r>
      <w:r>
        <w:t>調達実績に</w:t>
      </w:r>
      <w:r>
        <w:rPr>
          <w:rFonts w:hint="eastAsia"/>
        </w:rPr>
        <w:t>ついては</w:t>
      </w:r>
      <w:r>
        <w:t>、概要をとりまと</w:t>
      </w:r>
      <w:r>
        <w:rPr>
          <w:rFonts w:hint="eastAsia"/>
        </w:rPr>
        <w:t>め</w:t>
      </w:r>
      <w:r>
        <w:t>、</w:t>
      </w:r>
      <w:r>
        <w:rPr>
          <w:rFonts w:hint="eastAsia"/>
        </w:rPr>
        <w:t>リハビリ</w:t>
      </w:r>
      <w:r>
        <w:t>センター</w:t>
      </w:r>
      <w:r>
        <w:rPr>
          <w:rFonts w:hint="eastAsia"/>
        </w:rPr>
        <w:t>の</w:t>
      </w:r>
      <w:r>
        <w:t>ホームページ</w:t>
      </w:r>
      <w:r>
        <w:rPr>
          <w:rFonts w:hint="eastAsia"/>
        </w:rPr>
        <w:t>等</w:t>
      </w:r>
      <w:r>
        <w:t>に</w:t>
      </w:r>
      <w:r>
        <w:rPr>
          <w:rFonts w:hint="eastAsia"/>
        </w:rPr>
        <w:t>より</w:t>
      </w:r>
      <w:r>
        <w:t>、公表する。</w:t>
      </w:r>
    </w:p>
    <w:p w:rsidR="0098674D" w:rsidRDefault="0098674D"/>
    <w:p w:rsidR="00CE6550" w:rsidRDefault="00CE6550">
      <w:r>
        <w:rPr>
          <w:rFonts w:hint="eastAsia"/>
        </w:rPr>
        <w:t>８</w:t>
      </w:r>
      <w:r>
        <w:t xml:space="preserve">　その他</w:t>
      </w:r>
    </w:p>
    <w:p w:rsidR="00547FF5" w:rsidRDefault="00547FF5" w:rsidP="00547FF5">
      <w:pPr>
        <w:ind w:left="420" w:hangingChars="200" w:hanging="420"/>
      </w:pPr>
      <w:r>
        <w:rPr>
          <w:rFonts w:hint="eastAsia"/>
        </w:rPr>
        <w:t xml:space="preserve">　⑴　</w:t>
      </w:r>
      <w:r>
        <w:t>高齢者等の雇用の安定</w:t>
      </w:r>
      <w:r>
        <w:rPr>
          <w:rFonts w:hint="eastAsia"/>
        </w:rPr>
        <w:t>等に</w:t>
      </w:r>
      <w:r>
        <w:t>関する法律</w:t>
      </w:r>
      <w:r>
        <w:rPr>
          <w:rFonts w:hint="eastAsia"/>
        </w:rPr>
        <w:t>（昭和</w:t>
      </w:r>
      <w:r>
        <w:rPr>
          <w:rFonts w:hint="eastAsia"/>
        </w:rPr>
        <w:t>4</w:t>
      </w:r>
      <w:r>
        <w:t>6</w:t>
      </w:r>
      <w:r>
        <w:t>年法律第</w:t>
      </w:r>
      <w:r>
        <w:rPr>
          <w:rFonts w:hint="eastAsia"/>
        </w:rPr>
        <w:t>68</w:t>
      </w:r>
      <w:r>
        <w:t>号</w:t>
      </w:r>
      <w:r>
        <w:rPr>
          <w:rFonts w:hint="eastAsia"/>
        </w:rPr>
        <w:t>）に</w:t>
      </w:r>
      <w:r>
        <w:t>基づいて設置されたシルバー人材センターや</w:t>
      </w:r>
      <w:r>
        <w:rPr>
          <w:rFonts w:hint="eastAsia"/>
        </w:rPr>
        <w:t>母子及び寡婦</w:t>
      </w:r>
      <w:r>
        <w:t>福祉法（</w:t>
      </w:r>
      <w:r>
        <w:rPr>
          <w:rFonts w:hint="eastAsia"/>
        </w:rPr>
        <w:t>昭和</w:t>
      </w:r>
      <w:r>
        <w:rPr>
          <w:rFonts w:hint="eastAsia"/>
        </w:rPr>
        <w:t>39</w:t>
      </w:r>
      <w:r>
        <w:t>年</w:t>
      </w:r>
      <w:r>
        <w:rPr>
          <w:rFonts w:hint="eastAsia"/>
        </w:rPr>
        <w:t>法律</w:t>
      </w:r>
      <w:r>
        <w:t>第</w:t>
      </w:r>
      <w:r>
        <w:rPr>
          <w:rFonts w:hint="eastAsia"/>
        </w:rPr>
        <w:t>129</w:t>
      </w:r>
      <w:r>
        <w:rPr>
          <w:rFonts w:hint="eastAsia"/>
        </w:rPr>
        <w:t>号</w:t>
      </w:r>
      <w:r>
        <w:t>）</w:t>
      </w:r>
      <w:r>
        <w:rPr>
          <w:rFonts w:hint="eastAsia"/>
        </w:rPr>
        <w:t>で定める母子福祉団体等に</w:t>
      </w:r>
      <w:r>
        <w:t>十分配慮しながら、障害者就労施設等からの物品</w:t>
      </w:r>
      <w:r>
        <w:rPr>
          <w:rFonts w:hint="eastAsia"/>
        </w:rPr>
        <w:t>等の調達を</w:t>
      </w:r>
      <w:r>
        <w:t>進める。</w:t>
      </w:r>
    </w:p>
    <w:p w:rsidR="00B80AF0" w:rsidRDefault="00B80AF0" w:rsidP="00B80AF0">
      <w:pPr>
        <w:ind w:left="420" w:hangingChars="200" w:hanging="420"/>
      </w:pPr>
      <w:r>
        <w:rPr>
          <w:rFonts w:hint="eastAsia"/>
        </w:rPr>
        <w:t xml:space="preserve">　⑵　</w:t>
      </w:r>
      <w:r>
        <w:t>障害者就労施設</w:t>
      </w:r>
      <w:r>
        <w:rPr>
          <w:rFonts w:hint="eastAsia"/>
        </w:rPr>
        <w:t>等</w:t>
      </w:r>
      <w:r>
        <w:t>からの物品等の調達の推進に資する</w:t>
      </w:r>
      <w:r>
        <w:rPr>
          <w:rFonts w:hint="eastAsia"/>
        </w:rPr>
        <w:t>ように</w:t>
      </w:r>
      <w:r>
        <w:t>、必要に応じて、本方針の見直しを図ることとする</w:t>
      </w:r>
      <w:r>
        <w:rPr>
          <w:rFonts w:hint="eastAsia"/>
        </w:rPr>
        <w:t>。</w:t>
      </w:r>
    </w:p>
    <w:sectPr w:rsidR="00B80AF0" w:rsidSect="008907F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2E" w:rsidRDefault="005F2C2E" w:rsidP="00EF0AE8">
      <w:r>
        <w:separator/>
      </w:r>
    </w:p>
  </w:endnote>
  <w:endnote w:type="continuationSeparator" w:id="0">
    <w:p w:rsidR="005F2C2E" w:rsidRDefault="005F2C2E" w:rsidP="00E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2E" w:rsidRDefault="005F2C2E" w:rsidP="00EF0AE8">
      <w:r>
        <w:separator/>
      </w:r>
    </w:p>
  </w:footnote>
  <w:footnote w:type="continuationSeparator" w:id="0">
    <w:p w:rsidR="005F2C2E" w:rsidRDefault="005F2C2E" w:rsidP="00EF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539"/>
    <w:multiLevelType w:val="hybridMultilevel"/>
    <w:tmpl w:val="6CC8CBAE"/>
    <w:lvl w:ilvl="0" w:tplc="DC9842A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93F36C9"/>
    <w:multiLevelType w:val="hybridMultilevel"/>
    <w:tmpl w:val="DDA803DA"/>
    <w:lvl w:ilvl="0" w:tplc="2CE222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28348D"/>
    <w:multiLevelType w:val="hybridMultilevel"/>
    <w:tmpl w:val="6876D48E"/>
    <w:lvl w:ilvl="0" w:tplc="3FFC24CE">
      <w:start w:val="1"/>
      <w:numFmt w:val="decimalEnclosedCircle"/>
      <w:lvlText w:val="%1"/>
      <w:lvlJc w:val="left"/>
      <w:pPr>
        <w:ind w:left="135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1B"/>
    <w:rsid w:val="0000512D"/>
    <w:rsid w:val="000F0617"/>
    <w:rsid w:val="00160F60"/>
    <w:rsid w:val="0017094B"/>
    <w:rsid w:val="001A636B"/>
    <w:rsid w:val="001C278C"/>
    <w:rsid w:val="001D59B6"/>
    <w:rsid w:val="00204292"/>
    <w:rsid w:val="00232B39"/>
    <w:rsid w:val="002504AA"/>
    <w:rsid w:val="002D3A86"/>
    <w:rsid w:val="002E14A8"/>
    <w:rsid w:val="002F3226"/>
    <w:rsid w:val="00300DB4"/>
    <w:rsid w:val="003047A9"/>
    <w:rsid w:val="00304FAB"/>
    <w:rsid w:val="00317A04"/>
    <w:rsid w:val="0034437E"/>
    <w:rsid w:val="00377BD2"/>
    <w:rsid w:val="0038624A"/>
    <w:rsid w:val="00387847"/>
    <w:rsid w:val="004315E5"/>
    <w:rsid w:val="004E1E82"/>
    <w:rsid w:val="004E7BCE"/>
    <w:rsid w:val="004F07DD"/>
    <w:rsid w:val="00535444"/>
    <w:rsid w:val="00543A9F"/>
    <w:rsid w:val="00547FF5"/>
    <w:rsid w:val="00590600"/>
    <w:rsid w:val="005F2C2E"/>
    <w:rsid w:val="00610D69"/>
    <w:rsid w:val="00617894"/>
    <w:rsid w:val="00627D0C"/>
    <w:rsid w:val="0063781B"/>
    <w:rsid w:val="00646F79"/>
    <w:rsid w:val="0067602C"/>
    <w:rsid w:val="00693F27"/>
    <w:rsid w:val="006A516A"/>
    <w:rsid w:val="00730A3D"/>
    <w:rsid w:val="007C5FDD"/>
    <w:rsid w:val="008907F2"/>
    <w:rsid w:val="008C4576"/>
    <w:rsid w:val="008E2B78"/>
    <w:rsid w:val="008E3A4A"/>
    <w:rsid w:val="00972445"/>
    <w:rsid w:val="0098674D"/>
    <w:rsid w:val="009D4FB8"/>
    <w:rsid w:val="00A55B79"/>
    <w:rsid w:val="00AA7BE6"/>
    <w:rsid w:val="00AF4038"/>
    <w:rsid w:val="00B27C17"/>
    <w:rsid w:val="00B419C9"/>
    <w:rsid w:val="00B519C0"/>
    <w:rsid w:val="00B520FE"/>
    <w:rsid w:val="00B80AF0"/>
    <w:rsid w:val="00B862C9"/>
    <w:rsid w:val="00BC7F86"/>
    <w:rsid w:val="00BF41A4"/>
    <w:rsid w:val="00C269B4"/>
    <w:rsid w:val="00CC09F4"/>
    <w:rsid w:val="00CE6550"/>
    <w:rsid w:val="00CF2E94"/>
    <w:rsid w:val="00D061DB"/>
    <w:rsid w:val="00DF2B6C"/>
    <w:rsid w:val="00DF3857"/>
    <w:rsid w:val="00E53B51"/>
    <w:rsid w:val="00E600B0"/>
    <w:rsid w:val="00EA2ACD"/>
    <w:rsid w:val="00EF0AE8"/>
    <w:rsid w:val="00F169E9"/>
    <w:rsid w:val="00F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EC419-4E77-4FDC-B50B-4A5C9D0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E8"/>
  </w:style>
  <w:style w:type="paragraph" w:styleId="a5">
    <w:name w:val="footer"/>
    <w:basedOn w:val="a"/>
    <w:link w:val="a6"/>
    <w:uiPriority w:val="99"/>
    <w:unhideWhenUsed/>
    <w:rsid w:val="00EF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E8"/>
  </w:style>
  <w:style w:type="paragraph" w:styleId="a7">
    <w:name w:val="List Paragraph"/>
    <w:basedOn w:val="a"/>
    <w:uiPriority w:val="34"/>
    <w:qFormat/>
    <w:rsid w:val="001D5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理雄</dc:creator>
  <cp:keywords/>
  <dc:description/>
  <cp:lastModifiedBy>Windows ユーザー</cp:lastModifiedBy>
  <cp:revision>52</cp:revision>
  <dcterms:created xsi:type="dcterms:W3CDTF">2016-04-21T10:46:00Z</dcterms:created>
  <dcterms:modified xsi:type="dcterms:W3CDTF">2018-07-02T01:51:00Z</dcterms:modified>
</cp:coreProperties>
</file>